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9D04B" w14:textId="77777777" w:rsidR="00574C08" w:rsidRDefault="00574C08" w:rsidP="00D846D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</w:rPr>
      </w:pPr>
    </w:p>
    <w:p w14:paraId="0FB6FE60" w14:textId="5D1CBFB7" w:rsidR="008B32ED" w:rsidRPr="00574C08" w:rsidRDefault="00574C08" w:rsidP="00D846D3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lang w:val="fr-CA"/>
        </w:rPr>
      </w:pPr>
      <w:r w:rsidRPr="00574C08">
        <w:rPr>
          <w:rFonts w:eastAsia="Times New Roman" w:cstheme="minorHAnsi"/>
          <w:b/>
          <w:lang w:val="fr-CA"/>
        </w:rPr>
        <w:t>La première Journée canadienne pour l</w:t>
      </w:r>
      <w:r w:rsidR="00F95080">
        <w:rPr>
          <w:rFonts w:eastAsia="Times New Roman" w:cstheme="minorHAnsi"/>
          <w:b/>
          <w:lang w:val="fr-CA"/>
        </w:rPr>
        <w:t>’</w:t>
      </w:r>
      <w:r w:rsidRPr="00574C08">
        <w:rPr>
          <w:rFonts w:eastAsia="Times New Roman" w:cstheme="minorHAnsi"/>
          <w:b/>
          <w:lang w:val="fr-CA"/>
        </w:rPr>
        <w:t>élimination de l</w:t>
      </w:r>
      <w:r w:rsidR="00F95080">
        <w:rPr>
          <w:rFonts w:eastAsia="Times New Roman" w:cstheme="minorHAnsi"/>
          <w:b/>
          <w:lang w:val="fr-CA"/>
        </w:rPr>
        <w:t>’</w:t>
      </w:r>
      <w:r w:rsidRPr="00574C08">
        <w:rPr>
          <w:rFonts w:eastAsia="Times New Roman" w:cstheme="minorHAnsi"/>
          <w:b/>
          <w:lang w:val="fr-CA"/>
        </w:rPr>
        <w:t>hépatite virale, 11</w:t>
      </w:r>
      <w:r w:rsidR="00CF5ED1">
        <w:rPr>
          <w:rFonts w:eastAsia="Times New Roman" w:cstheme="minorHAnsi"/>
          <w:b/>
          <w:lang w:val="fr-CA"/>
        </w:rPr>
        <w:t> </w:t>
      </w:r>
      <w:r w:rsidRPr="00574C08">
        <w:rPr>
          <w:rFonts w:eastAsia="Times New Roman" w:cstheme="minorHAnsi"/>
          <w:b/>
          <w:lang w:val="fr-CA"/>
        </w:rPr>
        <w:t xml:space="preserve">mai, </w:t>
      </w:r>
      <w:r>
        <w:rPr>
          <w:rFonts w:eastAsia="Times New Roman" w:cstheme="minorHAnsi"/>
          <w:b/>
          <w:lang w:val="fr-CA"/>
        </w:rPr>
        <w:br/>
      </w:r>
      <w:r w:rsidRPr="00574C08">
        <w:rPr>
          <w:rFonts w:eastAsia="Times New Roman" w:cstheme="minorHAnsi"/>
          <w:b/>
          <w:lang w:val="fr-CA"/>
        </w:rPr>
        <w:t>invite le gouvernement à agir maintenant pour atteindre l</w:t>
      </w:r>
      <w:r w:rsidR="00F95080">
        <w:rPr>
          <w:rFonts w:eastAsia="Times New Roman" w:cstheme="minorHAnsi"/>
          <w:b/>
          <w:lang w:val="fr-CA"/>
        </w:rPr>
        <w:t>’</w:t>
      </w:r>
      <w:r w:rsidRPr="00574C08">
        <w:rPr>
          <w:rFonts w:eastAsia="Times New Roman" w:cstheme="minorHAnsi"/>
          <w:b/>
          <w:lang w:val="fr-CA"/>
        </w:rPr>
        <w:t>objectif de l</w:t>
      </w:r>
      <w:r w:rsidR="00F95080">
        <w:rPr>
          <w:rFonts w:eastAsia="Times New Roman" w:cstheme="minorHAnsi"/>
          <w:b/>
          <w:lang w:val="fr-CA"/>
        </w:rPr>
        <w:t>’</w:t>
      </w:r>
      <w:r w:rsidRPr="00574C08">
        <w:rPr>
          <w:rFonts w:eastAsia="Times New Roman" w:cstheme="minorHAnsi"/>
          <w:b/>
          <w:lang w:val="fr-CA"/>
        </w:rPr>
        <w:t>OMS d</w:t>
      </w:r>
      <w:r w:rsidR="00F95080">
        <w:rPr>
          <w:rFonts w:eastAsia="Times New Roman" w:cstheme="minorHAnsi"/>
          <w:b/>
          <w:lang w:val="fr-CA"/>
        </w:rPr>
        <w:t>’</w:t>
      </w:r>
      <w:r w:rsidRPr="00574C08">
        <w:rPr>
          <w:rFonts w:eastAsia="Times New Roman" w:cstheme="minorHAnsi"/>
          <w:b/>
          <w:lang w:val="fr-CA"/>
        </w:rPr>
        <w:t>ici 2030</w:t>
      </w:r>
    </w:p>
    <w:p w14:paraId="08483513" w14:textId="7256752F" w:rsidR="00574C08" w:rsidRDefault="009D7A8C" w:rsidP="00D05D42">
      <w:pPr>
        <w:shd w:val="clear" w:color="auto" w:fill="FFFFFF"/>
        <w:spacing w:after="300" w:line="240" w:lineRule="auto"/>
        <w:rPr>
          <w:rFonts w:eastAsia="Times New Roman" w:cstheme="minorHAnsi"/>
          <w:bCs/>
          <w:lang w:val="fr-CA"/>
        </w:rPr>
      </w:pPr>
      <w:r w:rsidRPr="009D7A8C">
        <w:rPr>
          <w:rFonts w:eastAsia="Times New Roman" w:cstheme="minorHAnsi"/>
          <w:b/>
          <w:lang w:val="fr-CA"/>
        </w:rPr>
        <w:t>Ottawa</w:t>
      </w:r>
      <w:r>
        <w:rPr>
          <w:rFonts w:eastAsia="Times New Roman" w:cstheme="minorHAnsi"/>
          <w:b/>
          <w:lang w:val="fr-CA"/>
        </w:rPr>
        <w:t xml:space="preserve"> (</w:t>
      </w:r>
      <w:r w:rsidRPr="009D7A8C">
        <w:rPr>
          <w:rFonts w:eastAsia="Times New Roman" w:cstheme="minorHAnsi"/>
          <w:b/>
          <w:lang w:val="fr-CA"/>
        </w:rPr>
        <w:t>ON</w:t>
      </w:r>
      <w:r>
        <w:rPr>
          <w:rFonts w:eastAsia="Times New Roman" w:cstheme="minorHAnsi"/>
          <w:b/>
          <w:lang w:val="fr-CA"/>
        </w:rPr>
        <w:t>)</w:t>
      </w:r>
      <w:r w:rsidR="00E53DAC">
        <w:rPr>
          <w:rFonts w:eastAsia="Times New Roman" w:cstheme="minorHAnsi"/>
          <w:b/>
          <w:lang w:val="fr-CA"/>
        </w:rPr>
        <w:t>,</w:t>
      </w:r>
      <w:r w:rsidRPr="009D7A8C">
        <w:rPr>
          <w:rFonts w:eastAsia="Times New Roman" w:cstheme="minorHAnsi"/>
          <w:b/>
          <w:lang w:val="fr-CA"/>
        </w:rPr>
        <w:t xml:space="preserve"> </w:t>
      </w:r>
      <w:r w:rsidRPr="00287D2D">
        <w:rPr>
          <w:rFonts w:eastAsia="Times New Roman" w:cstheme="minorHAnsi"/>
          <w:b/>
          <w:lang w:val="fr-CA"/>
        </w:rPr>
        <w:t>2</w:t>
      </w:r>
      <w:r w:rsidR="001A69CD">
        <w:rPr>
          <w:rFonts w:eastAsia="Times New Roman" w:cstheme="minorHAnsi"/>
          <w:b/>
          <w:lang w:val="fr-CA"/>
        </w:rPr>
        <w:t xml:space="preserve">8 </w:t>
      </w:r>
      <w:r w:rsidRPr="009D7A8C">
        <w:rPr>
          <w:rFonts w:eastAsia="Times New Roman" w:cstheme="minorHAnsi"/>
          <w:b/>
          <w:lang w:val="fr-CA"/>
        </w:rPr>
        <w:t xml:space="preserve">avril 2022 </w:t>
      </w:r>
      <w:r>
        <w:rPr>
          <w:rFonts w:eastAsia="Times New Roman" w:cstheme="minorHAnsi"/>
          <w:b/>
          <w:lang w:val="fr-CA"/>
        </w:rPr>
        <w:t>–</w:t>
      </w:r>
      <w:r w:rsidRPr="009D7A8C">
        <w:rPr>
          <w:rFonts w:eastAsia="Times New Roman" w:cstheme="minorHAnsi"/>
          <w:b/>
          <w:lang w:val="fr-CA"/>
        </w:rPr>
        <w:t xml:space="preserve"> </w:t>
      </w:r>
      <w:r w:rsidRPr="009D7A8C">
        <w:rPr>
          <w:rFonts w:eastAsia="Times New Roman" w:cstheme="minorHAnsi"/>
          <w:bCs/>
          <w:lang w:val="fr-CA"/>
        </w:rPr>
        <w:t>Une coalition d</w:t>
      </w:r>
      <w:r w:rsidR="00F95080">
        <w:rPr>
          <w:rFonts w:eastAsia="Times New Roman" w:cstheme="minorHAnsi"/>
          <w:bCs/>
          <w:lang w:val="fr-CA"/>
        </w:rPr>
        <w:t>’</w:t>
      </w:r>
      <w:r w:rsidRPr="009D7A8C">
        <w:rPr>
          <w:rFonts w:eastAsia="Times New Roman" w:cstheme="minorHAnsi"/>
          <w:bCs/>
          <w:lang w:val="fr-CA"/>
        </w:rPr>
        <w:t>organis</w:t>
      </w:r>
      <w:r w:rsidR="00862397">
        <w:rPr>
          <w:rFonts w:eastAsia="Times New Roman" w:cstheme="minorHAnsi"/>
          <w:bCs/>
          <w:lang w:val="fr-CA"/>
        </w:rPr>
        <w:t>me</w:t>
      </w:r>
      <w:r w:rsidRPr="009D7A8C">
        <w:rPr>
          <w:rFonts w:eastAsia="Times New Roman" w:cstheme="minorHAnsi"/>
          <w:bCs/>
          <w:lang w:val="fr-CA"/>
        </w:rPr>
        <w:t>s de</w:t>
      </w:r>
      <w:r w:rsidR="000C6BB1">
        <w:rPr>
          <w:rFonts w:eastAsia="Times New Roman" w:cstheme="minorHAnsi"/>
          <w:bCs/>
          <w:lang w:val="fr-CA"/>
        </w:rPr>
        <w:t>s</w:t>
      </w:r>
      <w:r w:rsidRPr="009D7A8C">
        <w:rPr>
          <w:rFonts w:eastAsia="Times New Roman" w:cstheme="minorHAnsi"/>
          <w:bCs/>
          <w:lang w:val="fr-CA"/>
        </w:rPr>
        <w:t xml:space="preserve"> </w:t>
      </w:r>
      <w:r w:rsidR="000C6BB1">
        <w:rPr>
          <w:rFonts w:eastAsia="Times New Roman" w:cstheme="minorHAnsi"/>
          <w:bCs/>
          <w:lang w:val="fr-CA"/>
        </w:rPr>
        <w:t xml:space="preserve">quatre coins du </w:t>
      </w:r>
      <w:r w:rsidRPr="009D7A8C">
        <w:rPr>
          <w:rFonts w:eastAsia="Times New Roman" w:cstheme="minorHAnsi"/>
          <w:bCs/>
          <w:lang w:val="fr-CA"/>
        </w:rPr>
        <w:t>Canada de</w:t>
      </w:r>
      <w:r w:rsidRPr="00BD3518">
        <w:rPr>
          <w:rFonts w:eastAsia="Times New Roman" w:cstheme="minorHAnsi"/>
          <w:bCs/>
          <w:lang w:val="fr-CA"/>
        </w:rPr>
        <w:t>mande aux gouvernements d</w:t>
      </w:r>
      <w:r w:rsidR="00F95080">
        <w:rPr>
          <w:rFonts w:eastAsia="Times New Roman" w:cstheme="minorHAnsi"/>
          <w:bCs/>
          <w:lang w:val="fr-CA"/>
        </w:rPr>
        <w:t>’</w:t>
      </w:r>
      <w:r w:rsidR="00862397" w:rsidRPr="00BD3518">
        <w:rPr>
          <w:rFonts w:eastAsia="Times New Roman" w:cstheme="minorHAnsi"/>
          <w:bCs/>
          <w:lang w:val="fr-CA"/>
        </w:rPr>
        <w:t>établir</w:t>
      </w:r>
      <w:r w:rsidRPr="00BD3518">
        <w:rPr>
          <w:rFonts w:eastAsia="Times New Roman" w:cstheme="minorHAnsi"/>
          <w:bCs/>
          <w:lang w:val="fr-CA"/>
        </w:rPr>
        <w:t xml:space="preserve"> des objectifs et d</w:t>
      </w:r>
      <w:r w:rsidR="00F95080">
        <w:rPr>
          <w:rFonts w:eastAsia="Times New Roman" w:cstheme="minorHAnsi"/>
          <w:bCs/>
          <w:lang w:val="fr-CA"/>
        </w:rPr>
        <w:t>’</w:t>
      </w:r>
      <w:r w:rsidR="00815F32" w:rsidRPr="00BD3518">
        <w:rPr>
          <w:rFonts w:eastAsia="Times New Roman" w:cstheme="minorHAnsi"/>
          <w:bCs/>
          <w:lang w:val="fr-CA"/>
        </w:rPr>
        <w:t>appuyer</w:t>
      </w:r>
      <w:r w:rsidRPr="00BD3518">
        <w:rPr>
          <w:rFonts w:eastAsia="Times New Roman" w:cstheme="minorHAnsi"/>
          <w:bCs/>
          <w:lang w:val="fr-CA"/>
        </w:rPr>
        <w:t xml:space="preserve"> des changements </w:t>
      </w:r>
      <w:r w:rsidR="00862397" w:rsidRPr="00BD3518">
        <w:rPr>
          <w:rFonts w:eastAsia="Times New Roman" w:cstheme="minorHAnsi"/>
          <w:bCs/>
          <w:lang w:val="fr-CA"/>
        </w:rPr>
        <w:t xml:space="preserve">cruciaux de </w:t>
      </w:r>
      <w:r w:rsidRPr="00BD3518">
        <w:rPr>
          <w:rFonts w:eastAsia="Times New Roman" w:cstheme="minorHAnsi"/>
          <w:bCs/>
          <w:lang w:val="fr-CA"/>
        </w:rPr>
        <w:t>politique</w:t>
      </w:r>
      <w:r w:rsidR="00862397" w:rsidRPr="00BD3518">
        <w:rPr>
          <w:rFonts w:eastAsia="Times New Roman" w:cstheme="minorHAnsi"/>
          <w:bCs/>
          <w:lang w:val="fr-CA"/>
        </w:rPr>
        <w:t>s</w:t>
      </w:r>
      <w:r w:rsidRPr="00BD3518">
        <w:rPr>
          <w:rFonts w:eastAsia="Times New Roman" w:cstheme="minorHAnsi"/>
          <w:bCs/>
          <w:lang w:val="fr-CA"/>
        </w:rPr>
        <w:t xml:space="preserve"> </w:t>
      </w:r>
      <w:r w:rsidR="00862397" w:rsidRPr="00BD3518">
        <w:rPr>
          <w:rFonts w:eastAsia="Times New Roman" w:cstheme="minorHAnsi"/>
          <w:bCs/>
          <w:lang w:val="fr-CA"/>
        </w:rPr>
        <w:t xml:space="preserve">afin de </w:t>
      </w:r>
      <w:r w:rsidRPr="00BD3518">
        <w:rPr>
          <w:rFonts w:eastAsia="Times New Roman" w:cstheme="minorHAnsi"/>
          <w:bCs/>
          <w:lang w:val="fr-CA"/>
        </w:rPr>
        <w:t xml:space="preserve">respecter </w:t>
      </w:r>
      <w:r w:rsidR="00BD3518" w:rsidRPr="00BD3518">
        <w:rPr>
          <w:rFonts w:eastAsia="Times New Roman" w:cstheme="minorHAnsi"/>
          <w:bCs/>
          <w:lang w:val="fr-CA"/>
        </w:rPr>
        <w:t>l</w:t>
      </w:r>
      <w:r w:rsidR="00F95080">
        <w:rPr>
          <w:rFonts w:eastAsia="Times New Roman" w:cstheme="minorHAnsi"/>
          <w:bCs/>
          <w:lang w:val="fr-CA"/>
        </w:rPr>
        <w:t>’</w:t>
      </w:r>
      <w:r w:rsidRPr="00BD3518">
        <w:rPr>
          <w:rFonts w:eastAsia="Times New Roman" w:cstheme="minorHAnsi"/>
          <w:bCs/>
          <w:lang w:val="fr-CA"/>
        </w:rPr>
        <w:t xml:space="preserve">engagement </w:t>
      </w:r>
      <w:r w:rsidR="00BD3518" w:rsidRPr="00BD3518">
        <w:rPr>
          <w:rFonts w:eastAsia="Times New Roman" w:cstheme="minorHAnsi"/>
          <w:bCs/>
          <w:lang w:val="fr-CA"/>
        </w:rPr>
        <w:t>du Canada</w:t>
      </w:r>
      <w:r w:rsidR="00BD3518">
        <w:rPr>
          <w:rFonts w:eastAsia="Times New Roman" w:cstheme="minorHAnsi"/>
          <w:bCs/>
          <w:lang w:val="fr-CA"/>
        </w:rPr>
        <w:t xml:space="preserve"> </w:t>
      </w:r>
      <w:r w:rsidR="00862397">
        <w:rPr>
          <w:rFonts w:eastAsia="Times New Roman" w:cstheme="minorHAnsi"/>
          <w:bCs/>
          <w:lang w:val="fr-CA"/>
        </w:rPr>
        <w:t xml:space="preserve">auprès de </w:t>
      </w:r>
      <w:r w:rsidRPr="009D7A8C">
        <w:rPr>
          <w:rFonts w:eastAsia="Times New Roman" w:cstheme="minorHAnsi"/>
          <w:bCs/>
          <w:lang w:val="fr-CA"/>
        </w:rPr>
        <w:t>l</w:t>
      </w:r>
      <w:r w:rsidR="00F95080">
        <w:rPr>
          <w:rFonts w:eastAsia="Times New Roman" w:cstheme="minorHAnsi"/>
          <w:bCs/>
          <w:lang w:val="fr-CA"/>
        </w:rPr>
        <w:t>’</w:t>
      </w:r>
      <w:r w:rsidRPr="009D7A8C">
        <w:rPr>
          <w:rFonts w:eastAsia="Times New Roman" w:cstheme="minorHAnsi"/>
          <w:bCs/>
          <w:lang w:val="fr-CA"/>
        </w:rPr>
        <w:t>Organisation mondiale de la santé (OMS)</w:t>
      </w:r>
      <w:r w:rsidR="00862397">
        <w:rPr>
          <w:rFonts w:eastAsia="Times New Roman" w:cstheme="minorHAnsi"/>
          <w:bCs/>
          <w:lang w:val="fr-CA"/>
        </w:rPr>
        <w:t xml:space="preserve"> : </w:t>
      </w:r>
      <w:r w:rsidRPr="009D7A8C">
        <w:rPr>
          <w:rFonts w:eastAsia="Times New Roman" w:cstheme="minorHAnsi"/>
          <w:bCs/>
          <w:lang w:val="fr-CA"/>
        </w:rPr>
        <w:t>éliminer l</w:t>
      </w:r>
      <w:r w:rsidR="00F95080">
        <w:rPr>
          <w:rFonts w:eastAsia="Times New Roman" w:cstheme="minorHAnsi"/>
          <w:bCs/>
          <w:lang w:val="fr-CA"/>
        </w:rPr>
        <w:t>’</w:t>
      </w:r>
      <w:r w:rsidRPr="009D7A8C">
        <w:rPr>
          <w:rFonts w:eastAsia="Times New Roman" w:cstheme="minorHAnsi"/>
          <w:bCs/>
          <w:lang w:val="fr-CA"/>
        </w:rPr>
        <w:t>hépatite virale en tant que menace pour la santé publique d</w:t>
      </w:r>
      <w:r w:rsidR="00F95080">
        <w:rPr>
          <w:rFonts w:eastAsia="Times New Roman" w:cstheme="minorHAnsi"/>
          <w:bCs/>
          <w:lang w:val="fr-CA"/>
        </w:rPr>
        <w:t>’</w:t>
      </w:r>
      <w:r w:rsidRPr="009D7A8C">
        <w:rPr>
          <w:rFonts w:eastAsia="Times New Roman" w:cstheme="minorHAnsi"/>
          <w:bCs/>
          <w:lang w:val="fr-CA"/>
        </w:rPr>
        <w:t>ici 2030.</w:t>
      </w:r>
    </w:p>
    <w:p w14:paraId="409D4893" w14:textId="6ECFA01A" w:rsidR="00E67A0F" w:rsidRDefault="005618B5" w:rsidP="00D05D42">
      <w:pPr>
        <w:shd w:val="clear" w:color="auto" w:fill="FFFFFF"/>
        <w:spacing w:after="300" w:line="240" w:lineRule="auto"/>
        <w:rPr>
          <w:rFonts w:eastAsia="Times New Roman" w:cstheme="minorHAnsi"/>
          <w:bCs/>
          <w:lang w:val="fr-CA"/>
        </w:rPr>
      </w:pPr>
      <w:r w:rsidRPr="005618B5">
        <w:rPr>
          <w:rFonts w:eastAsia="Times New Roman" w:cstheme="minorHAnsi"/>
          <w:bCs/>
          <w:lang w:val="fr-CA"/>
        </w:rPr>
        <w:t>Le mercredi</w:t>
      </w:r>
      <w:r w:rsidR="00CF5ED1">
        <w:rPr>
          <w:rFonts w:eastAsia="Times New Roman" w:cstheme="minorHAnsi"/>
          <w:bCs/>
          <w:lang w:val="fr-CA"/>
        </w:rPr>
        <w:t> </w:t>
      </w:r>
      <w:r w:rsidRPr="005618B5">
        <w:rPr>
          <w:rFonts w:eastAsia="Times New Roman" w:cstheme="minorHAnsi"/>
          <w:bCs/>
          <w:lang w:val="fr-CA"/>
        </w:rPr>
        <w:t>11</w:t>
      </w:r>
      <w:r w:rsidR="00CF5ED1">
        <w:rPr>
          <w:rFonts w:eastAsia="Times New Roman" w:cstheme="minorHAnsi"/>
          <w:bCs/>
          <w:lang w:val="fr-CA"/>
        </w:rPr>
        <w:t> </w:t>
      </w:r>
      <w:r w:rsidRPr="005618B5">
        <w:rPr>
          <w:rFonts w:eastAsia="Times New Roman" w:cstheme="minorHAnsi"/>
          <w:bCs/>
          <w:lang w:val="fr-CA"/>
        </w:rPr>
        <w:t xml:space="preserve">mai, Action </w:t>
      </w:r>
      <w:r w:rsidR="006E20F6">
        <w:rPr>
          <w:rFonts w:eastAsia="Times New Roman" w:cstheme="minorHAnsi"/>
          <w:bCs/>
          <w:lang w:val="fr-CA"/>
        </w:rPr>
        <w:t>Hépatites</w:t>
      </w:r>
      <w:r w:rsidRPr="005618B5">
        <w:rPr>
          <w:rFonts w:eastAsia="Times New Roman" w:cstheme="minorHAnsi"/>
          <w:bCs/>
          <w:lang w:val="fr-CA"/>
        </w:rPr>
        <w:t xml:space="preserve"> Canada, le Réseau canadien sur l</w:t>
      </w:r>
      <w:r w:rsidR="00F95080">
        <w:rPr>
          <w:rFonts w:eastAsia="Times New Roman" w:cstheme="minorHAnsi"/>
          <w:bCs/>
          <w:lang w:val="fr-CA"/>
        </w:rPr>
        <w:t>’</w:t>
      </w:r>
      <w:r w:rsidRPr="005618B5">
        <w:rPr>
          <w:rFonts w:eastAsia="Times New Roman" w:cstheme="minorHAnsi"/>
          <w:bCs/>
          <w:lang w:val="fr-CA"/>
        </w:rPr>
        <w:t>hépatite C, le Réseau canadien du VHB, la Fondation canadienne du foie et l</w:t>
      </w:r>
      <w:r w:rsidR="00F95080">
        <w:rPr>
          <w:rFonts w:eastAsia="Times New Roman" w:cstheme="minorHAnsi"/>
          <w:bCs/>
          <w:lang w:val="fr-CA"/>
        </w:rPr>
        <w:t>’</w:t>
      </w:r>
      <w:r w:rsidRPr="005618B5">
        <w:rPr>
          <w:rFonts w:eastAsia="Times New Roman" w:cstheme="minorHAnsi"/>
          <w:bCs/>
          <w:lang w:val="fr-CA"/>
        </w:rPr>
        <w:t>Association canadienne pour l</w:t>
      </w:r>
      <w:r w:rsidR="00F95080">
        <w:rPr>
          <w:rFonts w:eastAsia="Times New Roman" w:cstheme="minorHAnsi"/>
          <w:bCs/>
          <w:lang w:val="fr-CA"/>
        </w:rPr>
        <w:t>’</w:t>
      </w:r>
      <w:r w:rsidRPr="005618B5">
        <w:rPr>
          <w:rFonts w:eastAsia="Times New Roman" w:cstheme="minorHAnsi"/>
          <w:bCs/>
          <w:lang w:val="fr-CA"/>
        </w:rPr>
        <w:t xml:space="preserve">étude du foie souligneront </w:t>
      </w:r>
      <w:r w:rsidR="00AB0322" w:rsidRPr="005618B5">
        <w:rPr>
          <w:rFonts w:eastAsia="Times New Roman" w:cstheme="minorHAnsi"/>
          <w:bCs/>
          <w:lang w:val="fr-CA"/>
        </w:rPr>
        <w:t xml:space="preserve">à Ottawa </w:t>
      </w:r>
      <w:r w:rsidRPr="005618B5">
        <w:rPr>
          <w:rFonts w:eastAsia="Times New Roman" w:cstheme="minorHAnsi"/>
          <w:bCs/>
          <w:lang w:val="fr-CA"/>
        </w:rPr>
        <w:t xml:space="preserve">la première Journée canadienne </w:t>
      </w:r>
      <w:r w:rsidR="00AB0322">
        <w:rPr>
          <w:rFonts w:eastAsia="Times New Roman" w:cstheme="minorHAnsi"/>
          <w:bCs/>
          <w:lang w:val="fr-CA"/>
        </w:rPr>
        <w:t>pour l</w:t>
      </w:r>
      <w:r w:rsidR="00F95080">
        <w:rPr>
          <w:rFonts w:eastAsia="Times New Roman" w:cstheme="minorHAnsi"/>
          <w:bCs/>
          <w:lang w:val="fr-CA"/>
        </w:rPr>
        <w:t>’</w:t>
      </w:r>
      <w:r w:rsidRPr="005618B5">
        <w:rPr>
          <w:rFonts w:eastAsia="Times New Roman" w:cstheme="minorHAnsi"/>
          <w:bCs/>
          <w:lang w:val="fr-CA"/>
        </w:rPr>
        <w:t>élimination de l</w:t>
      </w:r>
      <w:r w:rsidR="00F95080">
        <w:rPr>
          <w:rFonts w:eastAsia="Times New Roman" w:cstheme="minorHAnsi"/>
          <w:bCs/>
          <w:lang w:val="fr-CA"/>
        </w:rPr>
        <w:t>’</w:t>
      </w:r>
      <w:r w:rsidRPr="005618B5">
        <w:rPr>
          <w:rFonts w:eastAsia="Times New Roman" w:cstheme="minorHAnsi"/>
          <w:bCs/>
          <w:lang w:val="fr-CA"/>
        </w:rPr>
        <w:t>hépatite virale.</w:t>
      </w:r>
      <w:r w:rsidR="00F95080">
        <w:rPr>
          <w:rFonts w:eastAsia="Times New Roman" w:cstheme="minorHAnsi"/>
          <w:bCs/>
          <w:lang w:val="fr-CA"/>
        </w:rPr>
        <w:t xml:space="preserve"> </w:t>
      </w:r>
    </w:p>
    <w:p w14:paraId="6708D89F" w14:textId="19810C01" w:rsidR="00AB0322" w:rsidRDefault="005755EA" w:rsidP="00D05D42">
      <w:pPr>
        <w:shd w:val="clear" w:color="auto" w:fill="FFFFFF"/>
        <w:spacing w:after="300" w:line="240" w:lineRule="auto"/>
        <w:rPr>
          <w:rFonts w:eastAsia="Times New Roman" w:cstheme="minorHAnsi"/>
          <w:bCs/>
          <w:lang w:val="fr-CA"/>
        </w:rPr>
      </w:pPr>
      <w:r>
        <w:rPr>
          <w:rFonts w:eastAsia="Times New Roman" w:cstheme="minorHAnsi"/>
          <w:bCs/>
          <w:lang w:val="fr-CA"/>
        </w:rPr>
        <w:t>« </w:t>
      </w:r>
      <w:r w:rsidRPr="005755EA">
        <w:rPr>
          <w:rFonts w:eastAsia="Times New Roman" w:cstheme="minorHAnsi"/>
          <w:bCs/>
          <w:lang w:val="fr-CA"/>
        </w:rPr>
        <w:t>La Journée canadienne pour l</w:t>
      </w:r>
      <w:r w:rsidR="00F95080">
        <w:rPr>
          <w:rFonts w:eastAsia="Times New Roman" w:cstheme="minorHAnsi"/>
          <w:bCs/>
          <w:lang w:val="fr-CA"/>
        </w:rPr>
        <w:t>’</w:t>
      </w:r>
      <w:r w:rsidRPr="005755EA">
        <w:rPr>
          <w:rFonts w:eastAsia="Times New Roman" w:cstheme="minorHAnsi"/>
          <w:bCs/>
          <w:lang w:val="fr-CA"/>
        </w:rPr>
        <w:t>élimination de l</w:t>
      </w:r>
      <w:r w:rsidR="00F95080">
        <w:rPr>
          <w:rFonts w:eastAsia="Times New Roman" w:cstheme="minorHAnsi"/>
          <w:bCs/>
          <w:lang w:val="fr-CA"/>
        </w:rPr>
        <w:t>’</w:t>
      </w:r>
      <w:r w:rsidRPr="005755EA">
        <w:rPr>
          <w:rFonts w:eastAsia="Times New Roman" w:cstheme="minorHAnsi"/>
          <w:bCs/>
          <w:lang w:val="fr-CA"/>
        </w:rPr>
        <w:t xml:space="preserve">hépatite virale </w:t>
      </w:r>
      <w:r>
        <w:rPr>
          <w:rFonts w:eastAsia="Times New Roman" w:cstheme="minorHAnsi"/>
          <w:bCs/>
          <w:lang w:val="fr-CA"/>
        </w:rPr>
        <w:t xml:space="preserve">vise à </w:t>
      </w:r>
      <w:r w:rsidRPr="005755EA">
        <w:rPr>
          <w:rFonts w:eastAsia="Times New Roman" w:cstheme="minorHAnsi"/>
          <w:bCs/>
          <w:lang w:val="fr-CA"/>
        </w:rPr>
        <w:t xml:space="preserve">éduquer les gens et </w:t>
      </w:r>
      <w:r>
        <w:rPr>
          <w:rFonts w:eastAsia="Times New Roman" w:cstheme="minorHAnsi"/>
          <w:bCs/>
          <w:lang w:val="fr-CA"/>
        </w:rPr>
        <w:t xml:space="preserve">à faire valoir la nécessité de </w:t>
      </w:r>
      <w:r w:rsidRPr="005755EA">
        <w:rPr>
          <w:rFonts w:eastAsia="Times New Roman" w:cstheme="minorHAnsi"/>
          <w:bCs/>
          <w:lang w:val="fr-CA"/>
        </w:rPr>
        <w:t xml:space="preserve">politiques </w:t>
      </w:r>
      <w:r>
        <w:rPr>
          <w:rFonts w:eastAsia="Times New Roman" w:cstheme="minorHAnsi"/>
          <w:bCs/>
          <w:lang w:val="fr-CA"/>
        </w:rPr>
        <w:t xml:space="preserve">favorisant </w:t>
      </w:r>
      <w:r w:rsidRPr="005755EA">
        <w:rPr>
          <w:rFonts w:eastAsia="Times New Roman" w:cstheme="minorHAnsi"/>
          <w:bCs/>
          <w:lang w:val="fr-CA"/>
        </w:rPr>
        <w:t>l</w:t>
      </w:r>
      <w:r w:rsidR="00F95080">
        <w:rPr>
          <w:rFonts w:eastAsia="Times New Roman" w:cstheme="minorHAnsi"/>
          <w:bCs/>
          <w:lang w:val="fr-CA"/>
        </w:rPr>
        <w:t>’</w:t>
      </w:r>
      <w:r w:rsidRPr="005755EA">
        <w:rPr>
          <w:rFonts w:eastAsia="Times New Roman" w:cstheme="minorHAnsi"/>
          <w:bCs/>
          <w:lang w:val="fr-CA"/>
        </w:rPr>
        <w:t>élimination de l</w:t>
      </w:r>
      <w:r w:rsidR="00F95080">
        <w:rPr>
          <w:rFonts w:eastAsia="Times New Roman" w:cstheme="minorHAnsi"/>
          <w:bCs/>
          <w:lang w:val="fr-CA"/>
        </w:rPr>
        <w:t>’</w:t>
      </w:r>
      <w:r w:rsidRPr="005755EA">
        <w:rPr>
          <w:rFonts w:eastAsia="Times New Roman" w:cstheme="minorHAnsi"/>
          <w:bCs/>
          <w:lang w:val="fr-CA"/>
        </w:rPr>
        <w:t>hépatite virale en tant que menace pour la santé publique d</w:t>
      </w:r>
      <w:r w:rsidR="00F95080">
        <w:rPr>
          <w:rFonts w:eastAsia="Times New Roman" w:cstheme="minorHAnsi"/>
          <w:bCs/>
          <w:lang w:val="fr-CA"/>
        </w:rPr>
        <w:t>’</w:t>
      </w:r>
      <w:r w:rsidRPr="005755EA">
        <w:rPr>
          <w:rFonts w:eastAsia="Times New Roman" w:cstheme="minorHAnsi"/>
          <w:bCs/>
          <w:lang w:val="fr-CA"/>
        </w:rPr>
        <w:t>ici 2030</w:t>
      </w:r>
      <w:r>
        <w:rPr>
          <w:rFonts w:eastAsia="Times New Roman" w:cstheme="minorHAnsi"/>
          <w:bCs/>
          <w:lang w:val="fr-CA"/>
        </w:rPr>
        <w:t> »</w:t>
      </w:r>
      <w:r w:rsidRPr="005755EA">
        <w:rPr>
          <w:rFonts w:eastAsia="Times New Roman" w:cstheme="minorHAnsi"/>
          <w:bCs/>
          <w:lang w:val="fr-CA"/>
        </w:rPr>
        <w:t xml:space="preserve">, déclare Jennifer </w:t>
      </w:r>
      <w:proofErr w:type="spellStart"/>
      <w:r w:rsidRPr="005755EA">
        <w:rPr>
          <w:rFonts w:eastAsia="Times New Roman" w:cstheme="minorHAnsi"/>
          <w:bCs/>
          <w:lang w:val="fr-CA"/>
        </w:rPr>
        <w:t>Nebesky</w:t>
      </w:r>
      <w:proofErr w:type="spellEnd"/>
      <w:r w:rsidRPr="005755EA">
        <w:rPr>
          <w:rFonts w:eastAsia="Times New Roman" w:cstheme="minorHAnsi"/>
          <w:bCs/>
          <w:lang w:val="fr-CA"/>
        </w:rPr>
        <w:t xml:space="preserve">, présidente et directrice générale de la Fondation canadienne du foie. </w:t>
      </w:r>
      <w:r w:rsidR="00475EE1">
        <w:rPr>
          <w:rFonts w:eastAsia="Times New Roman" w:cstheme="minorHAnsi"/>
          <w:bCs/>
          <w:lang w:val="fr-CA"/>
        </w:rPr>
        <w:t>« </w:t>
      </w:r>
      <w:r w:rsidRPr="005755EA">
        <w:rPr>
          <w:rFonts w:eastAsia="Times New Roman" w:cstheme="minorHAnsi"/>
          <w:bCs/>
          <w:lang w:val="fr-CA"/>
        </w:rPr>
        <w:t>L</w:t>
      </w:r>
      <w:r w:rsidR="00F95080">
        <w:rPr>
          <w:rFonts w:eastAsia="Times New Roman" w:cstheme="minorHAnsi"/>
          <w:bCs/>
          <w:lang w:val="fr-CA"/>
        </w:rPr>
        <w:t>’</w:t>
      </w:r>
      <w:r w:rsidRPr="005755EA">
        <w:rPr>
          <w:rFonts w:eastAsia="Times New Roman" w:cstheme="minorHAnsi"/>
          <w:bCs/>
          <w:lang w:val="fr-CA"/>
        </w:rPr>
        <w:t>élimination est à portée de main, mais le sentiment d</w:t>
      </w:r>
      <w:r w:rsidR="00F95080">
        <w:rPr>
          <w:rFonts w:eastAsia="Times New Roman" w:cstheme="minorHAnsi"/>
          <w:bCs/>
          <w:lang w:val="fr-CA"/>
        </w:rPr>
        <w:t>’</w:t>
      </w:r>
      <w:r w:rsidRPr="005755EA">
        <w:rPr>
          <w:rFonts w:eastAsia="Times New Roman" w:cstheme="minorHAnsi"/>
          <w:bCs/>
          <w:lang w:val="fr-CA"/>
        </w:rPr>
        <w:t>urgence et la volonté politique semblent faire défaut.</w:t>
      </w:r>
      <w:r w:rsidR="00475EE1">
        <w:rPr>
          <w:rFonts w:eastAsia="Times New Roman" w:cstheme="minorHAnsi"/>
          <w:bCs/>
          <w:lang w:val="fr-CA"/>
        </w:rPr>
        <w:t> »</w:t>
      </w:r>
    </w:p>
    <w:p w14:paraId="67B59031" w14:textId="1C37C562" w:rsidR="00FA5829" w:rsidRDefault="008E1A5C" w:rsidP="00D05D42">
      <w:pPr>
        <w:shd w:val="clear" w:color="auto" w:fill="FFFFFF"/>
        <w:spacing w:after="300" w:line="240" w:lineRule="auto"/>
        <w:rPr>
          <w:rFonts w:eastAsia="Times New Roman" w:cstheme="minorHAnsi"/>
          <w:bCs/>
          <w:lang w:val="fr-CA"/>
        </w:rPr>
      </w:pPr>
      <w:r w:rsidRPr="008E1A5C">
        <w:rPr>
          <w:rFonts w:eastAsia="Times New Roman" w:cstheme="minorHAnsi"/>
          <w:bCs/>
          <w:lang w:val="fr-CA"/>
        </w:rPr>
        <w:t>L</w:t>
      </w:r>
      <w:r w:rsidR="00F95080">
        <w:rPr>
          <w:rFonts w:eastAsia="Times New Roman" w:cstheme="minorHAnsi"/>
          <w:bCs/>
          <w:lang w:val="fr-CA"/>
        </w:rPr>
        <w:t>’</w:t>
      </w:r>
      <w:r w:rsidRPr="008E1A5C">
        <w:rPr>
          <w:rFonts w:eastAsia="Times New Roman" w:cstheme="minorHAnsi"/>
          <w:bCs/>
          <w:lang w:val="fr-CA"/>
        </w:rPr>
        <w:t>hépatite B et l</w:t>
      </w:r>
      <w:r w:rsidR="00F95080">
        <w:rPr>
          <w:rFonts w:eastAsia="Times New Roman" w:cstheme="minorHAnsi"/>
          <w:bCs/>
          <w:lang w:val="fr-CA"/>
        </w:rPr>
        <w:t>’</w:t>
      </w:r>
      <w:r w:rsidRPr="008E1A5C">
        <w:rPr>
          <w:rFonts w:eastAsia="Times New Roman" w:cstheme="minorHAnsi"/>
          <w:bCs/>
          <w:lang w:val="fr-CA"/>
        </w:rPr>
        <w:t xml:space="preserve">hépatite C </w:t>
      </w:r>
      <w:r w:rsidR="00D63794">
        <w:rPr>
          <w:rFonts w:eastAsia="Times New Roman" w:cstheme="minorHAnsi"/>
          <w:bCs/>
          <w:lang w:val="fr-CA"/>
        </w:rPr>
        <w:t>compte</w:t>
      </w:r>
      <w:r w:rsidRPr="008E1A5C">
        <w:rPr>
          <w:rFonts w:eastAsia="Times New Roman" w:cstheme="minorHAnsi"/>
          <w:bCs/>
          <w:lang w:val="fr-CA"/>
        </w:rPr>
        <w:t xml:space="preserve">nt parmi les maladies infectieuses les plus </w:t>
      </w:r>
      <w:r w:rsidR="006564BE">
        <w:rPr>
          <w:rFonts w:eastAsia="Times New Roman" w:cstheme="minorHAnsi"/>
          <w:bCs/>
          <w:lang w:val="fr-CA"/>
        </w:rPr>
        <w:t>néfastes,</w:t>
      </w:r>
      <w:r w:rsidRPr="008E1A5C">
        <w:rPr>
          <w:rFonts w:eastAsia="Times New Roman" w:cstheme="minorHAnsi"/>
          <w:bCs/>
          <w:lang w:val="fr-CA"/>
        </w:rPr>
        <w:t xml:space="preserve"> au Canada </w:t>
      </w:r>
      <w:r w:rsidR="006564BE">
        <w:rPr>
          <w:rFonts w:eastAsia="Times New Roman" w:cstheme="minorHAnsi"/>
          <w:bCs/>
          <w:lang w:val="fr-CA"/>
        </w:rPr>
        <w:t>–</w:t>
      </w:r>
      <w:r w:rsidRPr="008E1A5C">
        <w:rPr>
          <w:rFonts w:eastAsia="Times New Roman" w:cstheme="minorHAnsi"/>
          <w:bCs/>
          <w:lang w:val="fr-CA"/>
        </w:rPr>
        <w:t xml:space="preserve"> </w:t>
      </w:r>
      <w:r w:rsidR="006564BE">
        <w:rPr>
          <w:rFonts w:eastAsia="Times New Roman" w:cstheme="minorHAnsi"/>
          <w:bCs/>
          <w:lang w:val="fr-CA"/>
        </w:rPr>
        <w:t>tant</w:t>
      </w:r>
      <w:r w:rsidRPr="008E1A5C">
        <w:rPr>
          <w:rFonts w:eastAsia="Times New Roman" w:cstheme="minorHAnsi"/>
          <w:bCs/>
          <w:lang w:val="fr-CA"/>
        </w:rPr>
        <w:t xml:space="preserve"> en années de vie perdues </w:t>
      </w:r>
      <w:r w:rsidR="006564BE">
        <w:rPr>
          <w:rFonts w:eastAsia="Times New Roman" w:cstheme="minorHAnsi"/>
          <w:bCs/>
          <w:lang w:val="fr-CA"/>
        </w:rPr>
        <w:t>qu</w:t>
      </w:r>
      <w:r w:rsidR="00F95080">
        <w:rPr>
          <w:rFonts w:eastAsia="Times New Roman" w:cstheme="minorHAnsi"/>
          <w:bCs/>
          <w:lang w:val="fr-CA"/>
        </w:rPr>
        <w:t>’</w:t>
      </w:r>
      <w:r w:rsidRPr="008E1A5C">
        <w:rPr>
          <w:rFonts w:eastAsia="Times New Roman" w:cstheme="minorHAnsi"/>
          <w:bCs/>
          <w:lang w:val="fr-CA"/>
        </w:rPr>
        <w:t>en coûts pour notre système de santé. On estime que 230</w:t>
      </w:r>
      <w:r w:rsidR="00CF5ED1">
        <w:rPr>
          <w:rFonts w:eastAsia="Times New Roman" w:cstheme="minorHAnsi"/>
          <w:bCs/>
          <w:lang w:val="fr-CA"/>
        </w:rPr>
        <w:t> 000 </w:t>
      </w:r>
      <w:r w:rsidRPr="008E1A5C">
        <w:rPr>
          <w:rFonts w:eastAsia="Times New Roman" w:cstheme="minorHAnsi"/>
          <w:bCs/>
          <w:lang w:val="fr-CA"/>
        </w:rPr>
        <w:t>personnes vivent avec l</w:t>
      </w:r>
      <w:r w:rsidR="00F95080">
        <w:rPr>
          <w:rFonts w:eastAsia="Times New Roman" w:cstheme="minorHAnsi"/>
          <w:bCs/>
          <w:lang w:val="fr-CA"/>
        </w:rPr>
        <w:t>’</w:t>
      </w:r>
      <w:r w:rsidRPr="008E1A5C">
        <w:rPr>
          <w:rFonts w:eastAsia="Times New Roman" w:cstheme="minorHAnsi"/>
          <w:bCs/>
          <w:lang w:val="fr-CA"/>
        </w:rPr>
        <w:t>hépatite</w:t>
      </w:r>
      <w:r w:rsidR="00167569">
        <w:rPr>
          <w:rFonts w:eastAsia="Times New Roman" w:cstheme="minorHAnsi"/>
          <w:bCs/>
          <w:lang w:val="fr-CA"/>
        </w:rPr>
        <w:t> </w:t>
      </w:r>
      <w:r w:rsidRPr="008E1A5C">
        <w:rPr>
          <w:rFonts w:eastAsia="Times New Roman" w:cstheme="minorHAnsi"/>
          <w:bCs/>
          <w:lang w:val="fr-CA"/>
        </w:rPr>
        <w:t>B</w:t>
      </w:r>
      <w:r w:rsidR="00167569">
        <w:rPr>
          <w:rFonts w:eastAsia="Times New Roman" w:cstheme="minorHAnsi"/>
          <w:bCs/>
          <w:lang w:val="fr-CA"/>
        </w:rPr>
        <w:t>,</w:t>
      </w:r>
      <w:r w:rsidRPr="008E1A5C">
        <w:rPr>
          <w:rFonts w:eastAsia="Times New Roman" w:cstheme="minorHAnsi"/>
          <w:bCs/>
          <w:lang w:val="fr-CA"/>
        </w:rPr>
        <w:t xml:space="preserve"> au Canada, et 200</w:t>
      </w:r>
      <w:r w:rsidR="00CF5ED1">
        <w:rPr>
          <w:rFonts w:eastAsia="Times New Roman" w:cstheme="minorHAnsi"/>
          <w:bCs/>
          <w:lang w:val="fr-CA"/>
        </w:rPr>
        <w:t> 000 </w:t>
      </w:r>
      <w:r w:rsidRPr="008E1A5C">
        <w:rPr>
          <w:rFonts w:eastAsia="Times New Roman" w:cstheme="minorHAnsi"/>
          <w:bCs/>
          <w:lang w:val="fr-CA"/>
        </w:rPr>
        <w:t>autres avec l</w:t>
      </w:r>
      <w:r w:rsidR="00F95080">
        <w:rPr>
          <w:rFonts w:eastAsia="Times New Roman" w:cstheme="minorHAnsi"/>
          <w:bCs/>
          <w:lang w:val="fr-CA"/>
        </w:rPr>
        <w:t>’</w:t>
      </w:r>
      <w:r w:rsidRPr="008E1A5C">
        <w:rPr>
          <w:rFonts w:eastAsia="Times New Roman" w:cstheme="minorHAnsi"/>
          <w:bCs/>
          <w:lang w:val="fr-CA"/>
        </w:rPr>
        <w:t>hépatite C.</w:t>
      </w:r>
      <w:r w:rsidR="00CF5ED1">
        <w:rPr>
          <w:rFonts w:eastAsia="Times New Roman" w:cstheme="minorHAnsi"/>
          <w:bCs/>
          <w:lang w:val="fr-CA"/>
        </w:rPr>
        <w:t> </w:t>
      </w:r>
      <w:r w:rsidRPr="008E1A5C">
        <w:rPr>
          <w:rFonts w:eastAsia="Times New Roman" w:cstheme="minorHAnsi"/>
          <w:bCs/>
          <w:lang w:val="fr-CA"/>
        </w:rPr>
        <w:t>Non traitée, l</w:t>
      </w:r>
      <w:r w:rsidR="00F95080">
        <w:rPr>
          <w:rFonts w:eastAsia="Times New Roman" w:cstheme="minorHAnsi"/>
          <w:bCs/>
          <w:lang w:val="fr-CA"/>
        </w:rPr>
        <w:t>’</w:t>
      </w:r>
      <w:r w:rsidRPr="008E1A5C">
        <w:rPr>
          <w:rFonts w:eastAsia="Times New Roman" w:cstheme="minorHAnsi"/>
          <w:bCs/>
          <w:lang w:val="fr-CA"/>
        </w:rPr>
        <w:t>hépatite virale peut causer des dommages au foie, le cancer et même la mort. L</w:t>
      </w:r>
      <w:r w:rsidR="00F95080">
        <w:rPr>
          <w:rFonts w:eastAsia="Times New Roman" w:cstheme="minorHAnsi"/>
          <w:bCs/>
          <w:lang w:val="fr-CA"/>
        </w:rPr>
        <w:t>’</w:t>
      </w:r>
      <w:r w:rsidRPr="008E1A5C">
        <w:rPr>
          <w:rFonts w:eastAsia="Times New Roman" w:cstheme="minorHAnsi"/>
          <w:bCs/>
          <w:lang w:val="fr-CA"/>
        </w:rPr>
        <w:t xml:space="preserve">hépatite C est guérissable </w:t>
      </w:r>
      <w:r w:rsidR="00CF5ED1">
        <w:rPr>
          <w:rFonts w:eastAsia="Times New Roman" w:cstheme="minorHAnsi"/>
          <w:bCs/>
          <w:lang w:val="fr-CA"/>
        </w:rPr>
        <w:t>lorsque</w:t>
      </w:r>
      <w:r w:rsidRPr="008E1A5C">
        <w:rPr>
          <w:rFonts w:eastAsia="Times New Roman" w:cstheme="minorHAnsi"/>
          <w:bCs/>
          <w:lang w:val="fr-CA"/>
        </w:rPr>
        <w:t xml:space="preserve"> diagnostiquée, mais jusqu</w:t>
      </w:r>
      <w:r w:rsidR="00F95080">
        <w:rPr>
          <w:rFonts w:eastAsia="Times New Roman" w:cstheme="minorHAnsi"/>
          <w:bCs/>
          <w:lang w:val="fr-CA"/>
        </w:rPr>
        <w:t>’</w:t>
      </w:r>
      <w:r w:rsidRPr="008E1A5C">
        <w:rPr>
          <w:rFonts w:eastAsia="Times New Roman" w:cstheme="minorHAnsi"/>
          <w:bCs/>
          <w:lang w:val="fr-CA"/>
        </w:rPr>
        <w:t>à la moitié des personnes vivant avec une hépatite</w:t>
      </w:r>
      <w:r w:rsidR="00860F25">
        <w:rPr>
          <w:rFonts w:eastAsia="Times New Roman" w:cstheme="minorHAnsi"/>
          <w:bCs/>
          <w:lang w:val="fr-CA"/>
        </w:rPr>
        <w:t> </w:t>
      </w:r>
      <w:r w:rsidRPr="008E1A5C">
        <w:rPr>
          <w:rFonts w:eastAsia="Times New Roman" w:cstheme="minorHAnsi"/>
          <w:bCs/>
          <w:lang w:val="fr-CA"/>
        </w:rPr>
        <w:t xml:space="preserve">C chronique au Canada </w:t>
      </w:r>
      <w:r w:rsidR="00D86A6B">
        <w:rPr>
          <w:rFonts w:eastAsia="Times New Roman" w:cstheme="minorHAnsi"/>
          <w:bCs/>
          <w:lang w:val="fr-CA"/>
        </w:rPr>
        <w:t>ne sont pas au courant de leur infection</w:t>
      </w:r>
      <w:r w:rsidRPr="008E1A5C">
        <w:rPr>
          <w:rFonts w:eastAsia="Times New Roman" w:cstheme="minorHAnsi"/>
          <w:bCs/>
          <w:lang w:val="fr-CA"/>
        </w:rPr>
        <w:t>. Quant à l</w:t>
      </w:r>
      <w:r w:rsidR="00F95080">
        <w:rPr>
          <w:rFonts w:eastAsia="Times New Roman" w:cstheme="minorHAnsi"/>
          <w:bCs/>
          <w:lang w:val="fr-CA"/>
        </w:rPr>
        <w:t>’</w:t>
      </w:r>
      <w:r w:rsidRPr="008E1A5C">
        <w:rPr>
          <w:rFonts w:eastAsia="Times New Roman" w:cstheme="minorHAnsi"/>
          <w:bCs/>
          <w:lang w:val="fr-CA"/>
        </w:rPr>
        <w:t>hépatite</w:t>
      </w:r>
      <w:r w:rsidR="00860F25">
        <w:rPr>
          <w:rFonts w:eastAsia="Times New Roman" w:cstheme="minorHAnsi"/>
          <w:bCs/>
          <w:lang w:val="fr-CA"/>
        </w:rPr>
        <w:t> </w:t>
      </w:r>
      <w:r w:rsidRPr="008E1A5C">
        <w:rPr>
          <w:rFonts w:eastAsia="Times New Roman" w:cstheme="minorHAnsi"/>
          <w:bCs/>
          <w:lang w:val="fr-CA"/>
        </w:rPr>
        <w:t xml:space="preserve">B, </w:t>
      </w:r>
      <w:r w:rsidR="008C10F2">
        <w:rPr>
          <w:rFonts w:eastAsia="Times New Roman" w:cstheme="minorHAnsi"/>
          <w:bCs/>
          <w:lang w:val="fr-CA"/>
        </w:rPr>
        <w:t>qui</w:t>
      </w:r>
      <w:r w:rsidRPr="008E1A5C">
        <w:rPr>
          <w:rFonts w:eastAsia="Times New Roman" w:cstheme="minorHAnsi"/>
          <w:bCs/>
          <w:lang w:val="fr-CA"/>
        </w:rPr>
        <w:t xml:space="preserve"> peut être prévenue </w:t>
      </w:r>
      <w:r w:rsidR="008C10F2">
        <w:rPr>
          <w:rFonts w:eastAsia="Times New Roman" w:cstheme="minorHAnsi"/>
          <w:bCs/>
          <w:lang w:val="fr-CA"/>
        </w:rPr>
        <w:t xml:space="preserve">par un vaccin, </w:t>
      </w:r>
      <w:r w:rsidR="008908BF">
        <w:rPr>
          <w:rFonts w:eastAsia="Times New Roman" w:cstheme="minorHAnsi"/>
          <w:bCs/>
          <w:lang w:val="fr-CA"/>
        </w:rPr>
        <w:t xml:space="preserve">elle </w:t>
      </w:r>
      <w:r w:rsidR="008C10F2">
        <w:rPr>
          <w:rFonts w:eastAsia="Times New Roman" w:cstheme="minorHAnsi"/>
          <w:bCs/>
          <w:lang w:val="fr-CA"/>
        </w:rPr>
        <w:t>peut être traitée</w:t>
      </w:r>
      <w:r w:rsidRPr="008E1A5C">
        <w:rPr>
          <w:rFonts w:eastAsia="Times New Roman" w:cstheme="minorHAnsi"/>
          <w:bCs/>
          <w:lang w:val="fr-CA"/>
        </w:rPr>
        <w:t xml:space="preserve"> mais elle est la principale cause de cancer du foie.</w:t>
      </w:r>
    </w:p>
    <w:p w14:paraId="5EB9501B" w14:textId="2698A2D0" w:rsidR="008908BF" w:rsidRDefault="00F6378B" w:rsidP="00D05D42">
      <w:pPr>
        <w:shd w:val="clear" w:color="auto" w:fill="FFFFFF"/>
        <w:spacing w:after="300" w:line="240" w:lineRule="auto"/>
        <w:rPr>
          <w:rFonts w:eastAsia="Times New Roman" w:cstheme="minorHAnsi"/>
          <w:bCs/>
          <w:lang w:val="fr-CA"/>
        </w:rPr>
      </w:pPr>
      <w:r w:rsidRPr="00F6378B">
        <w:rPr>
          <w:rFonts w:eastAsia="Times New Roman" w:cstheme="minorHAnsi"/>
          <w:bCs/>
          <w:lang w:val="fr-CA"/>
        </w:rPr>
        <w:t>L</w:t>
      </w:r>
      <w:r w:rsidR="00F95080">
        <w:rPr>
          <w:rFonts w:eastAsia="Times New Roman" w:cstheme="minorHAnsi"/>
          <w:bCs/>
          <w:lang w:val="fr-CA"/>
        </w:rPr>
        <w:t>’</w:t>
      </w:r>
      <w:r w:rsidRPr="00F6378B">
        <w:rPr>
          <w:rFonts w:eastAsia="Times New Roman" w:cstheme="minorHAnsi"/>
          <w:bCs/>
          <w:lang w:val="fr-CA"/>
        </w:rPr>
        <w:t>équité en santé est au cœur des efforts du groupe</w:t>
      </w:r>
      <w:r w:rsidR="00D97C4E">
        <w:rPr>
          <w:rFonts w:eastAsia="Times New Roman" w:cstheme="minorHAnsi"/>
          <w:bCs/>
          <w:lang w:val="fr-CA"/>
        </w:rPr>
        <w:t xml:space="preserve"> d</w:t>
      </w:r>
      <w:r w:rsidR="00F95080">
        <w:rPr>
          <w:rFonts w:eastAsia="Times New Roman" w:cstheme="minorHAnsi"/>
          <w:bCs/>
          <w:lang w:val="fr-CA"/>
        </w:rPr>
        <w:t>’</w:t>
      </w:r>
      <w:r w:rsidR="00D97C4E">
        <w:rPr>
          <w:rFonts w:eastAsia="Times New Roman" w:cstheme="minorHAnsi"/>
          <w:bCs/>
          <w:lang w:val="fr-CA"/>
        </w:rPr>
        <w:t>organismes</w:t>
      </w:r>
      <w:r w:rsidRPr="00F6378B">
        <w:rPr>
          <w:rFonts w:eastAsia="Times New Roman" w:cstheme="minorHAnsi"/>
          <w:bCs/>
          <w:lang w:val="fr-CA"/>
        </w:rPr>
        <w:t>. Les inégalités systémiques ont un impact sur l</w:t>
      </w:r>
      <w:r w:rsidR="00F95080">
        <w:rPr>
          <w:rFonts w:eastAsia="Times New Roman" w:cstheme="minorHAnsi"/>
          <w:bCs/>
          <w:lang w:val="fr-CA"/>
        </w:rPr>
        <w:t>’</w:t>
      </w:r>
      <w:r w:rsidRPr="00F6378B">
        <w:rPr>
          <w:rFonts w:eastAsia="Times New Roman" w:cstheme="minorHAnsi"/>
          <w:bCs/>
          <w:lang w:val="fr-CA"/>
        </w:rPr>
        <w:t>accès à la prévention, au dépistage et au traitement</w:t>
      </w:r>
      <w:r w:rsidR="00D97C4E">
        <w:rPr>
          <w:rFonts w:eastAsia="Times New Roman" w:cstheme="minorHAnsi"/>
          <w:bCs/>
          <w:lang w:val="fr-CA"/>
        </w:rPr>
        <w:t xml:space="preserve"> –</w:t>
      </w:r>
      <w:r w:rsidRPr="00F6378B">
        <w:rPr>
          <w:rFonts w:eastAsia="Times New Roman" w:cstheme="minorHAnsi"/>
          <w:bCs/>
          <w:lang w:val="fr-CA"/>
        </w:rPr>
        <w:t xml:space="preserve"> et l</w:t>
      </w:r>
      <w:r w:rsidR="00F95080">
        <w:rPr>
          <w:rFonts w:eastAsia="Times New Roman" w:cstheme="minorHAnsi"/>
          <w:bCs/>
          <w:lang w:val="fr-CA"/>
        </w:rPr>
        <w:t>’</w:t>
      </w:r>
      <w:r w:rsidRPr="00F6378B">
        <w:rPr>
          <w:rFonts w:eastAsia="Times New Roman" w:cstheme="minorHAnsi"/>
          <w:bCs/>
          <w:lang w:val="fr-CA"/>
        </w:rPr>
        <w:t>hépatite virale touche de façon disproportionnée un certain nombre de populations marginalisées</w:t>
      </w:r>
      <w:r w:rsidR="00D97C4E">
        <w:rPr>
          <w:rFonts w:eastAsia="Times New Roman" w:cstheme="minorHAnsi"/>
          <w:bCs/>
          <w:lang w:val="fr-CA"/>
        </w:rPr>
        <w:t xml:space="preserve">, comme </w:t>
      </w:r>
      <w:r w:rsidRPr="00F6378B">
        <w:rPr>
          <w:rFonts w:eastAsia="Times New Roman" w:cstheme="minorHAnsi"/>
          <w:bCs/>
          <w:lang w:val="fr-CA"/>
        </w:rPr>
        <w:t xml:space="preserve">les peuples autochtones, certains immigrants et nouveaux arrivants au Canada, les personnes incarcérées, les personnes qui consomment des drogues, les adultes plus âgés et les hommes gais, bisexuels et autres </w:t>
      </w:r>
      <w:r w:rsidR="00D97C4E">
        <w:rPr>
          <w:rFonts w:eastAsia="Times New Roman" w:cstheme="minorHAnsi"/>
          <w:bCs/>
          <w:lang w:val="fr-CA"/>
        </w:rPr>
        <w:t xml:space="preserve">hommes </w:t>
      </w:r>
      <w:r w:rsidRPr="00F6378B">
        <w:rPr>
          <w:rFonts w:eastAsia="Times New Roman" w:cstheme="minorHAnsi"/>
          <w:bCs/>
          <w:lang w:val="fr-CA"/>
        </w:rPr>
        <w:t>qui ont des relations sexuelles avec des hommes.</w:t>
      </w:r>
    </w:p>
    <w:p w14:paraId="02F38CFD" w14:textId="5ABEA50F" w:rsidR="00D97C4E" w:rsidRDefault="00244A60" w:rsidP="00D05D42">
      <w:pPr>
        <w:shd w:val="clear" w:color="auto" w:fill="FFFFFF"/>
        <w:spacing w:after="300" w:line="240" w:lineRule="auto"/>
        <w:rPr>
          <w:rFonts w:eastAsia="Times New Roman" w:cstheme="minorHAnsi"/>
          <w:bCs/>
          <w:lang w:val="fr-CA"/>
        </w:rPr>
      </w:pPr>
      <w:r>
        <w:rPr>
          <w:rFonts w:eastAsia="Times New Roman" w:cstheme="minorHAnsi"/>
          <w:bCs/>
          <w:lang w:val="fr-CA"/>
        </w:rPr>
        <w:t>« </w:t>
      </w:r>
      <w:r w:rsidRPr="00244A60">
        <w:rPr>
          <w:rFonts w:eastAsia="Times New Roman" w:cstheme="minorHAnsi"/>
          <w:bCs/>
          <w:lang w:val="fr-CA"/>
        </w:rPr>
        <w:t>Nous n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>avons même pas de lignes directrices nationales pour le dépistage de l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 xml:space="preserve">hépatite B, </w:t>
      </w:r>
      <w:r w:rsidR="00A32208">
        <w:rPr>
          <w:rFonts w:eastAsia="Times New Roman" w:cstheme="minorHAnsi"/>
          <w:bCs/>
          <w:lang w:val="fr-CA"/>
        </w:rPr>
        <w:t xml:space="preserve">et </w:t>
      </w:r>
      <w:r w:rsidRPr="00244A60">
        <w:rPr>
          <w:rFonts w:eastAsia="Times New Roman" w:cstheme="minorHAnsi"/>
          <w:bCs/>
          <w:lang w:val="fr-CA"/>
        </w:rPr>
        <w:t>les lignes directrices actuelles pour le dépistage de l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 xml:space="preserve">hépatite C sont basées </w:t>
      </w:r>
      <w:r w:rsidR="00A32208" w:rsidRPr="00244A60">
        <w:rPr>
          <w:rFonts w:eastAsia="Times New Roman" w:cstheme="minorHAnsi"/>
          <w:bCs/>
          <w:lang w:val="fr-CA"/>
        </w:rPr>
        <w:t xml:space="preserve">uniquement </w:t>
      </w:r>
      <w:r w:rsidRPr="00244A60">
        <w:rPr>
          <w:rFonts w:eastAsia="Times New Roman" w:cstheme="minorHAnsi"/>
          <w:bCs/>
          <w:lang w:val="fr-CA"/>
        </w:rPr>
        <w:t>sur le risque même si nous savons que les trois quarts des personnes qui vivent avec l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>hépatite C sont nées entre 1945 et 1975. Jusqu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 xml:space="preserve">à la moitié de ces personnes </w:t>
      </w:r>
      <w:r w:rsidR="00CF5ED1">
        <w:rPr>
          <w:rFonts w:eastAsia="Times New Roman" w:cstheme="minorHAnsi"/>
          <w:bCs/>
          <w:lang w:val="fr-CA"/>
        </w:rPr>
        <w:t>demeurent</w:t>
      </w:r>
      <w:r w:rsidR="00661078">
        <w:rPr>
          <w:rFonts w:eastAsia="Times New Roman" w:cstheme="minorHAnsi"/>
          <w:bCs/>
          <w:lang w:val="fr-CA"/>
        </w:rPr>
        <w:t xml:space="preserve"> non </w:t>
      </w:r>
      <w:r w:rsidRPr="00244A60">
        <w:rPr>
          <w:rFonts w:eastAsia="Times New Roman" w:cstheme="minorHAnsi"/>
          <w:bCs/>
          <w:lang w:val="fr-CA"/>
        </w:rPr>
        <w:t>diagnostiquées. Le</w:t>
      </w:r>
      <w:r w:rsidR="003605CE">
        <w:rPr>
          <w:rFonts w:eastAsia="Times New Roman" w:cstheme="minorHAnsi"/>
          <w:bCs/>
          <w:lang w:val="fr-CA"/>
        </w:rPr>
        <w:t xml:space="preserve"> dépistage effectué uniquement en fonction d</w:t>
      </w:r>
      <w:r w:rsidRPr="00244A60">
        <w:rPr>
          <w:rFonts w:eastAsia="Times New Roman" w:cstheme="minorHAnsi"/>
          <w:bCs/>
          <w:lang w:val="fr-CA"/>
        </w:rPr>
        <w:t>es facteurs de risque perpétue la stigmatisation de l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>hépatite C</w:t>
      </w:r>
      <w:r w:rsidR="00503B87">
        <w:rPr>
          <w:rFonts w:eastAsia="Times New Roman" w:cstheme="minorHAnsi"/>
          <w:bCs/>
          <w:lang w:val="fr-CA"/>
        </w:rPr>
        <w:t xml:space="preserve">. Or </w:t>
      </w:r>
      <w:r w:rsidRPr="00244A60">
        <w:rPr>
          <w:rFonts w:eastAsia="Times New Roman" w:cstheme="minorHAnsi"/>
          <w:bCs/>
          <w:lang w:val="fr-CA"/>
        </w:rPr>
        <w:t xml:space="preserve">la stigmatisation </w:t>
      </w:r>
      <w:r w:rsidR="00066935" w:rsidRPr="00244A60">
        <w:rPr>
          <w:rFonts w:eastAsia="Times New Roman" w:cstheme="minorHAnsi"/>
          <w:bCs/>
          <w:lang w:val="fr-CA"/>
        </w:rPr>
        <w:t xml:space="preserve">est </w:t>
      </w:r>
      <w:r w:rsidRPr="00244A60">
        <w:rPr>
          <w:rFonts w:eastAsia="Times New Roman" w:cstheme="minorHAnsi"/>
          <w:bCs/>
          <w:lang w:val="fr-CA"/>
        </w:rPr>
        <w:t>en soi un obstacle important à l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>élimination</w:t>
      </w:r>
      <w:r>
        <w:rPr>
          <w:rFonts w:eastAsia="Times New Roman" w:cstheme="minorHAnsi"/>
          <w:bCs/>
          <w:lang w:val="fr-CA"/>
        </w:rPr>
        <w:t> »</w:t>
      </w:r>
      <w:r w:rsidRPr="00244A60">
        <w:rPr>
          <w:rFonts w:eastAsia="Times New Roman" w:cstheme="minorHAnsi"/>
          <w:bCs/>
          <w:lang w:val="fr-CA"/>
        </w:rPr>
        <w:t>, déclare le D</w:t>
      </w:r>
      <w:r w:rsidRPr="00005499">
        <w:rPr>
          <w:rFonts w:eastAsia="Times New Roman" w:cstheme="minorHAnsi"/>
          <w:bCs/>
          <w:vertAlign w:val="superscript"/>
          <w:lang w:val="fr-CA"/>
        </w:rPr>
        <w:t>r</w:t>
      </w:r>
      <w:r w:rsidR="00005499">
        <w:rPr>
          <w:rFonts w:eastAsia="Times New Roman" w:cstheme="minorHAnsi"/>
          <w:bCs/>
          <w:lang w:val="fr-CA"/>
        </w:rPr>
        <w:t> </w:t>
      </w:r>
      <w:r w:rsidRPr="00244A60">
        <w:rPr>
          <w:rFonts w:eastAsia="Times New Roman" w:cstheme="minorHAnsi"/>
          <w:bCs/>
          <w:lang w:val="fr-CA"/>
        </w:rPr>
        <w:t>Jordan Feld, président de l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>Association canadienne pour l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>étude du foie et membre du Réseau canadien sur l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 xml:space="preserve">hépatite C. </w:t>
      </w:r>
      <w:r>
        <w:rPr>
          <w:rFonts w:eastAsia="Times New Roman" w:cstheme="minorHAnsi"/>
          <w:bCs/>
          <w:lang w:val="fr-CA"/>
        </w:rPr>
        <w:t>« </w:t>
      </w:r>
      <w:r w:rsidRPr="00244A60">
        <w:rPr>
          <w:rFonts w:eastAsia="Times New Roman" w:cstheme="minorHAnsi"/>
          <w:bCs/>
          <w:lang w:val="fr-CA"/>
        </w:rPr>
        <w:t xml:space="preserve">Si vous </w:t>
      </w:r>
      <w:r w:rsidR="004577D7">
        <w:rPr>
          <w:rFonts w:eastAsia="Times New Roman" w:cstheme="minorHAnsi"/>
          <w:bCs/>
          <w:lang w:val="fr-CA"/>
        </w:rPr>
        <w:t>dépistez</w:t>
      </w:r>
      <w:r w:rsidRPr="00244A60">
        <w:rPr>
          <w:rFonts w:eastAsia="Times New Roman" w:cstheme="minorHAnsi"/>
          <w:bCs/>
          <w:lang w:val="fr-CA"/>
        </w:rPr>
        <w:t xml:space="preserve"> toutes les personnes </w:t>
      </w:r>
      <w:r w:rsidR="004577D7">
        <w:rPr>
          <w:rFonts w:eastAsia="Times New Roman" w:cstheme="minorHAnsi"/>
          <w:bCs/>
          <w:lang w:val="fr-CA"/>
        </w:rPr>
        <w:t>d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>une certaine catégorie d</w:t>
      </w:r>
      <w:r w:rsidR="00F95080">
        <w:rPr>
          <w:rFonts w:eastAsia="Times New Roman" w:cstheme="minorHAnsi"/>
          <w:bCs/>
          <w:lang w:val="fr-CA"/>
        </w:rPr>
        <w:t>’</w:t>
      </w:r>
      <w:r w:rsidRPr="00244A60">
        <w:rPr>
          <w:rFonts w:eastAsia="Times New Roman" w:cstheme="minorHAnsi"/>
          <w:bCs/>
          <w:lang w:val="fr-CA"/>
        </w:rPr>
        <w:t xml:space="preserve">âge, vous atténuez la stigmatisation. Ce serait une façon </w:t>
      </w:r>
      <w:r w:rsidR="00061BC4">
        <w:rPr>
          <w:rFonts w:eastAsia="Times New Roman" w:cstheme="minorHAnsi"/>
          <w:bCs/>
          <w:lang w:val="fr-CA"/>
        </w:rPr>
        <w:t>sérieuse</w:t>
      </w:r>
      <w:r w:rsidRPr="00244A60">
        <w:rPr>
          <w:rFonts w:eastAsia="Times New Roman" w:cstheme="minorHAnsi"/>
          <w:bCs/>
          <w:lang w:val="fr-CA"/>
        </w:rPr>
        <w:t xml:space="preserve"> et réalisable pour le gouvernement de démontrer son engagement </w:t>
      </w:r>
      <w:r w:rsidR="00061BC4">
        <w:rPr>
          <w:rFonts w:eastAsia="Times New Roman" w:cstheme="minorHAnsi"/>
          <w:bCs/>
          <w:lang w:val="fr-CA"/>
        </w:rPr>
        <w:t>à l</w:t>
      </w:r>
      <w:r w:rsidR="00F95080">
        <w:rPr>
          <w:rFonts w:eastAsia="Times New Roman" w:cstheme="minorHAnsi"/>
          <w:bCs/>
          <w:lang w:val="fr-CA"/>
        </w:rPr>
        <w:t>’</w:t>
      </w:r>
      <w:r w:rsidR="00061BC4">
        <w:rPr>
          <w:rFonts w:eastAsia="Times New Roman" w:cstheme="minorHAnsi"/>
          <w:bCs/>
          <w:lang w:val="fr-CA"/>
        </w:rPr>
        <w:t xml:space="preserve">égard de </w:t>
      </w:r>
      <w:r w:rsidRPr="00244A60">
        <w:rPr>
          <w:rFonts w:eastAsia="Times New Roman" w:cstheme="minorHAnsi"/>
          <w:bCs/>
          <w:lang w:val="fr-CA"/>
        </w:rPr>
        <w:t xml:space="preserve">modèles de soins </w:t>
      </w:r>
      <w:r w:rsidR="00061BC4">
        <w:rPr>
          <w:rFonts w:eastAsia="Times New Roman" w:cstheme="minorHAnsi"/>
          <w:bCs/>
          <w:lang w:val="fr-CA"/>
        </w:rPr>
        <w:t xml:space="preserve">prudents </w:t>
      </w:r>
      <w:r w:rsidRPr="00244A60">
        <w:rPr>
          <w:rFonts w:eastAsia="Times New Roman" w:cstheme="minorHAnsi"/>
          <w:bCs/>
          <w:lang w:val="fr-CA"/>
        </w:rPr>
        <w:t>et adaptés aux membres marginalisés de la société.</w:t>
      </w:r>
      <w:r>
        <w:rPr>
          <w:rFonts w:eastAsia="Times New Roman" w:cstheme="minorHAnsi"/>
          <w:bCs/>
          <w:lang w:val="fr-CA"/>
        </w:rPr>
        <w:t> »</w:t>
      </w:r>
    </w:p>
    <w:p w14:paraId="34C64FB5" w14:textId="5AFB3DD2" w:rsidR="00061BC4" w:rsidRDefault="00095CE8" w:rsidP="00D05D42">
      <w:pPr>
        <w:shd w:val="clear" w:color="auto" w:fill="FFFFFF"/>
        <w:spacing w:after="300" w:line="240" w:lineRule="auto"/>
        <w:rPr>
          <w:rFonts w:eastAsia="Times New Roman" w:cstheme="minorHAnsi"/>
          <w:bCs/>
          <w:lang w:val="fr-CA"/>
        </w:rPr>
      </w:pPr>
      <w:r>
        <w:rPr>
          <w:rFonts w:eastAsia="Times New Roman" w:cstheme="minorHAnsi"/>
          <w:bCs/>
          <w:lang w:val="fr-CA"/>
        </w:rPr>
        <w:lastRenderedPageBreak/>
        <w:t>L</w:t>
      </w:r>
      <w:r w:rsidRPr="00095CE8">
        <w:rPr>
          <w:rFonts w:eastAsia="Times New Roman" w:cstheme="minorHAnsi"/>
          <w:bCs/>
          <w:lang w:val="fr-CA"/>
        </w:rPr>
        <w:t xml:space="preserve">es </w:t>
      </w:r>
      <w:r>
        <w:rPr>
          <w:rFonts w:eastAsia="Times New Roman" w:cstheme="minorHAnsi"/>
          <w:bCs/>
          <w:lang w:val="fr-CA"/>
        </w:rPr>
        <w:t xml:space="preserve">gouvernements des </w:t>
      </w:r>
      <w:r w:rsidRPr="00095CE8">
        <w:rPr>
          <w:rFonts w:eastAsia="Times New Roman" w:cstheme="minorHAnsi"/>
          <w:bCs/>
          <w:lang w:val="fr-CA"/>
        </w:rPr>
        <w:t xml:space="preserve">provinces et territoires </w:t>
      </w:r>
      <w:r>
        <w:rPr>
          <w:rFonts w:eastAsia="Times New Roman" w:cstheme="minorHAnsi"/>
          <w:bCs/>
          <w:lang w:val="fr-CA"/>
        </w:rPr>
        <w:t xml:space="preserve">ont des comptes à rendre à </w:t>
      </w:r>
      <w:r w:rsidRPr="00095CE8">
        <w:rPr>
          <w:rFonts w:eastAsia="Times New Roman" w:cstheme="minorHAnsi"/>
          <w:bCs/>
          <w:lang w:val="fr-CA"/>
        </w:rPr>
        <w:t xml:space="preserve">leurs citoyens, </w:t>
      </w:r>
      <w:r>
        <w:rPr>
          <w:rFonts w:eastAsia="Times New Roman" w:cstheme="minorHAnsi"/>
          <w:bCs/>
          <w:lang w:val="fr-CA"/>
        </w:rPr>
        <w:t xml:space="preserve">mais </w:t>
      </w:r>
      <w:r w:rsidRPr="00095CE8">
        <w:rPr>
          <w:rFonts w:eastAsia="Times New Roman" w:cstheme="minorHAnsi"/>
          <w:bCs/>
          <w:lang w:val="fr-CA"/>
        </w:rPr>
        <w:t>le gouvernement fédéral peut avoir un impact sur les résultats en faisant preuve de leadership, d</w:t>
      </w:r>
      <w:r w:rsidR="00F95080">
        <w:rPr>
          <w:rFonts w:eastAsia="Times New Roman" w:cstheme="minorHAnsi"/>
          <w:bCs/>
          <w:lang w:val="fr-CA"/>
        </w:rPr>
        <w:t>’</w:t>
      </w:r>
      <w:r w:rsidR="00241F02">
        <w:rPr>
          <w:rFonts w:eastAsia="Times New Roman" w:cstheme="minorHAnsi"/>
          <w:bCs/>
          <w:lang w:val="fr-CA"/>
        </w:rPr>
        <w:t>implication active</w:t>
      </w:r>
      <w:r w:rsidRPr="00095CE8">
        <w:rPr>
          <w:rFonts w:eastAsia="Times New Roman" w:cstheme="minorHAnsi"/>
          <w:bCs/>
          <w:lang w:val="fr-CA"/>
        </w:rPr>
        <w:t xml:space="preserve"> et </w:t>
      </w:r>
      <w:r w:rsidR="00241F02">
        <w:rPr>
          <w:rFonts w:eastAsia="Times New Roman" w:cstheme="minorHAnsi"/>
          <w:bCs/>
          <w:lang w:val="fr-CA"/>
        </w:rPr>
        <w:t xml:space="preserve">de sentiment </w:t>
      </w:r>
      <w:r w:rsidRPr="00095CE8">
        <w:rPr>
          <w:rFonts w:eastAsia="Times New Roman" w:cstheme="minorHAnsi"/>
          <w:bCs/>
          <w:lang w:val="fr-CA"/>
        </w:rPr>
        <w:t>d</w:t>
      </w:r>
      <w:r w:rsidR="00F95080">
        <w:rPr>
          <w:rFonts w:eastAsia="Times New Roman" w:cstheme="minorHAnsi"/>
          <w:bCs/>
          <w:lang w:val="fr-CA"/>
        </w:rPr>
        <w:t>’</w:t>
      </w:r>
      <w:r w:rsidRPr="00095CE8">
        <w:rPr>
          <w:rFonts w:eastAsia="Times New Roman" w:cstheme="minorHAnsi"/>
          <w:bCs/>
          <w:lang w:val="fr-CA"/>
        </w:rPr>
        <w:t>urgence</w:t>
      </w:r>
      <w:r w:rsidR="00960512">
        <w:rPr>
          <w:rFonts w:eastAsia="Times New Roman" w:cstheme="minorHAnsi"/>
          <w:bCs/>
          <w:lang w:val="fr-CA"/>
        </w:rPr>
        <w:t>,</w:t>
      </w:r>
      <w:r w:rsidRPr="00095CE8">
        <w:rPr>
          <w:rFonts w:eastAsia="Times New Roman" w:cstheme="minorHAnsi"/>
          <w:bCs/>
          <w:lang w:val="fr-CA"/>
        </w:rPr>
        <w:t xml:space="preserve"> par le biais de politiques qui soutiennent </w:t>
      </w:r>
      <w:r w:rsidR="00960512" w:rsidRPr="00095CE8">
        <w:rPr>
          <w:rFonts w:eastAsia="Times New Roman" w:cstheme="minorHAnsi"/>
          <w:bCs/>
          <w:lang w:val="fr-CA"/>
        </w:rPr>
        <w:t>l</w:t>
      </w:r>
      <w:r w:rsidR="00F95080">
        <w:rPr>
          <w:rFonts w:eastAsia="Times New Roman" w:cstheme="minorHAnsi"/>
          <w:bCs/>
          <w:lang w:val="fr-CA"/>
        </w:rPr>
        <w:t>’</w:t>
      </w:r>
      <w:r w:rsidR="00960512" w:rsidRPr="00095CE8">
        <w:rPr>
          <w:rFonts w:eastAsia="Times New Roman" w:cstheme="minorHAnsi"/>
          <w:bCs/>
          <w:lang w:val="fr-CA"/>
        </w:rPr>
        <w:t>objectif d</w:t>
      </w:r>
      <w:r w:rsidR="00F95080">
        <w:rPr>
          <w:rFonts w:eastAsia="Times New Roman" w:cstheme="minorHAnsi"/>
          <w:bCs/>
          <w:lang w:val="fr-CA"/>
        </w:rPr>
        <w:t>’</w:t>
      </w:r>
      <w:r w:rsidR="00960512" w:rsidRPr="00095CE8">
        <w:rPr>
          <w:rFonts w:eastAsia="Times New Roman" w:cstheme="minorHAnsi"/>
          <w:bCs/>
          <w:lang w:val="fr-CA"/>
        </w:rPr>
        <w:t>élimination de l</w:t>
      </w:r>
      <w:r w:rsidR="00F95080">
        <w:rPr>
          <w:rFonts w:eastAsia="Times New Roman" w:cstheme="minorHAnsi"/>
          <w:bCs/>
          <w:lang w:val="fr-CA"/>
        </w:rPr>
        <w:t>’</w:t>
      </w:r>
      <w:r w:rsidR="00960512" w:rsidRPr="00095CE8">
        <w:rPr>
          <w:rFonts w:eastAsia="Times New Roman" w:cstheme="minorHAnsi"/>
          <w:bCs/>
          <w:lang w:val="fr-CA"/>
        </w:rPr>
        <w:t>hépatite virale d</w:t>
      </w:r>
      <w:r w:rsidR="00F95080">
        <w:rPr>
          <w:rFonts w:eastAsia="Times New Roman" w:cstheme="minorHAnsi"/>
          <w:bCs/>
          <w:lang w:val="fr-CA"/>
        </w:rPr>
        <w:t>’</w:t>
      </w:r>
      <w:r w:rsidR="00960512" w:rsidRPr="00095CE8">
        <w:rPr>
          <w:rFonts w:eastAsia="Times New Roman" w:cstheme="minorHAnsi"/>
          <w:bCs/>
          <w:lang w:val="fr-CA"/>
        </w:rPr>
        <w:t>ici 2030</w:t>
      </w:r>
      <w:r w:rsidR="00960512">
        <w:rPr>
          <w:rFonts w:eastAsia="Times New Roman" w:cstheme="minorHAnsi"/>
          <w:bCs/>
          <w:lang w:val="fr-CA"/>
        </w:rPr>
        <w:t xml:space="preserve"> </w:t>
      </w:r>
      <w:r w:rsidRPr="00095CE8">
        <w:rPr>
          <w:rFonts w:eastAsia="Times New Roman" w:cstheme="minorHAnsi"/>
          <w:bCs/>
          <w:lang w:val="fr-CA"/>
        </w:rPr>
        <w:t xml:space="preserve">et </w:t>
      </w:r>
      <w:r w:rsidR="00960512">
        <w:rPr>
          <w:rFonts w:eastAsia="Times New Roman" w:cstheme="minorHAnsi"/>
          <w:bCs/>
          <w:lang w:val="fr-CA"/>
        </w:rPr>
        <w:t>permettent de s</w:t>
      </w:r>
      <w:r w:rsidR="00F95080">
        <w:rPr>
          <w:rFonts w:eastAsia="Times New Roman" w:cstheme="minorHAnsi"/>
          <w:bCs/>
          <w:lang w:val="fr-CA"/>
        </w:rPr>
        <w:t>’</w:t>
      </w:r>
      <w:r w:rsidR="00960512">
        <w:rPr>
          <w:rFonts w:eastAsia="Times New Roman" w:cstheme="minorHAnsi"/>
          <w:bCs/>
          <w:lang w:val="fr-CA"/>
        </w:rPr>
        <w:t>en approcher</w:t>
      </w:r>
      <w:r w:rsidRPr="00095CE8">
        <w:rPr>
          <w:rFonts w:eastAsia="Times New Roman" w:cstheme="minorHAnsi"/>
          <w:bCs/>
          <w:lang w:val="fr-CA"/>
        </w:rPr>
        <w:t>.</w:t>
      </w:r>
    </w:p>
    <w:p w14:paraId="2381FEE6" w14:textId="1605846E" w:rsidR="00960512" w:rsidRDefault="00100898" w:rsidP="00D05D42">
      <w:pPr>
        <w:shd w:val="clear" w:color="auto" w:fill="FFFFFF"/>
        <w:spacing w:after="300" w:line="240" w:lineRule="auto"/>
        <w:rPr>
          <w:rFonts w:eastAsia="Times New Roman" w:cstheme="minorHAnsi"/>
          <w:bCs/>
          <w:lang w:val="fr-CA"/>
        </w:rPr>
      </w:pPr>
      <w:r>
        <w:rPr>
          <w:rFonts w:eastAsia="Times New Roman" w:cstheme="minorHAnsi"/>
          <w:bCs/>
          <w:lang w:val="fr-CA"/>
        </w:rPr>
        <w:t>« </w:t>
      </w:r>
      <w:r w:rsidRPr="00100898">
        <w:rPr>
          <w:rFonts w:eastAsia="Times New Roman" w:cstheme="minorHAnsi"/>
          <w:bCs/>
          <w:lang w:val="fr-CA"/>
        </w:rPr>
        <w:t>Par exemple, l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âge auquel le vaccin contre l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hépatite B est administré n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est pas normalisé d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 xml:space="preserve">une province </w:t>
      </w:r>
      <w:r>
        <w:rPr>
          <w:rFonts w:eastAsia="Times New Roman" w:cstheme="minorHAnsi"/>
          <w:bCs/>
          <w:lang w:val="fr-CA"/>
        </w:rPr>
        <w:t xml:space="preserve">canadienne </w:t>
      </w:r>
      <w:r w:rsidRPr="00100898">
        <w:rPr>
          <w:rFonts w:eastAsia="Times New Roman" w:cstheme="minorHAnsi"/>
          <w:bCs/>
          <w:lang w:val="fr-CA"/>
        </w:rPr>
        <w:t>à l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autre. Il peut varier</w:t>
      </w:r>
      <w:r w:rsidR="00CC7DAA">
        <w:rPr>
          <w:rFonts w:eastAsia="Times New Roman" w:cstheme="minorHAnsi"/>
          <w:bCs/>
          <w:lang w:val="fr-CA"/>
        </w:rPr>
        <w:t xml:space="preserve">, entre </w:t>
      </w:r>
      <w:r w:rsidRPr="00100898">
        <w:rPr>
          <w:rFonts w:eastAsia="Times New Roman" w:cstheme="minorHAnsi"/>
          <w:bCs/>
          <w:lang w:val="fr-CA"/>
        </w:rPr>
        <w:t xml:space="preserve">la naissance </w:t>
      </w:r>
      <w:r w:rsidR="00CC7DAA">
        <w:rPr>
          <w:rFonts w:eastAsia="Times New Roman" w:cstheme="minorHAnsi"/>
          <w:bCs/>
          <w:lang w:val="fr-CA"/>
        </w:rPr>
        <w:t>et</w:t>
      </w:r>
      <w:r w:rsidRPr="00100898">
        <w:rPr>
          <w:rFonts w:eastAsia="Times New Roman" w:cstheme="minorHAnsi"/>
          <w:bCs/>
          <w:lang w:val="fr-CA"/>
        </w:rPr>
        <w:t xml:space="preserve"> l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âge de 12</w:t>
      </w:r>
      <w:r w:rsidR="00CF5ED1">
        <w:rPr>
          <w:rFonts w:eastAsia="Times New Roman" w:cstheme="minorHAnsi"/>
          <w:bCs/>
          <w:lang w:val="fr-CA"/>
        </w:rPr>
        <w:t> </w:t>
      </w:r>
      <w:r w:rsidRPr="00100898">
        <w:rPr>
          <w:rFonts w:eastAsia="Times New Roman" w:cstheme="minorHAnsi"/>
          <w:bCs/>
          <w:lang w:val="fr-CA"/>
        </w:rPr>
        <w:t>ans. Mais contracter l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hépatite B en tant que nourrisson peut avoir des effets dévastateurs sur la santé tout au long de la vie. C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est pourquoi l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OMS recommande l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administration du vaccin contre l</w:t>
      </w:r>
      <w:r w:rsidR="00F95080">
        <w:rPr>
          <w:rFonts w:eastAsia="Times New Roman" w:cstheme="minorHAnsi"/>
          <w:bCs/>
          <w:lang w:val="fr-CA"/>
        </w:rPr>
        <w:t>’</w:t>
      </w:r>
      <w:r w:rsidRPr="00100898">
        <w:rPr>
          <w:rFonts w:eastAsia="Times New Roman" w:cstheme="minorHAnsi"/>
          <w:bCs/>
          <w:lang w:val="fr-CA"/>
        </w:rPr>
        <w:t>hépatite B à la naissance</w:t>
      </w:r>
      <w:r w:rsidR="00CC7DAA">
        <w:rPr>
          <w:rFonts w:eastAsia="Times New Roman" w:cstheme="minorHAnsi"/>
          <w:bCs/>
          <w:lang w:val="fr-CA"/>
        </w:rPr>
        <w:t> »</w:t>
      </w:r>
      <w:r w:rsidRPr="00100898">
        <w:rPr>
          <w:rFonts w:eastAsia="Times New Roman" w:cstheme="minorHAnsi"/>
          <w:bCs/>
          <w:lang w:val="fr-CA"/>
        </w:rPr>
        <w:t xml:space="preserve">, </w:t>
      </w:r>
      <w:r w:rsidR="00095378">
        <w:rPr>
          <w:rFonts w:eastAsia="Times New Roman" w:cstheme="minorHAnsi"/>
          <w:bCs/>
          <w:lang w:val="fr-CA"/>
        </w:rPr>
        <w:t>signale</w:t>
      </w:r>
      <w:r w:rsidRPr="00100898">
        <w:rPr>
          <w:rFonts w:eastAsia="Times New Roman" w:cstheme="minorHAnsi"/>
          <w:bCs/>
          <w:lang w:val="fr-CA"/>
        </w:rPr>
        <w:t xml:space="preserve"> Carla Coffin, présidente du Réseau canadien du VHB.</w:t>
      </w:r>
    </w:p>
    <w:p w14:paraId="6171C0FB" w14:textId="4F6D5A90" w:rsidR="00095378" w:rsidRPr="009D7A8C" w:rsidRDefault="00095378" w:rsidP="00D05D42">
      <w:pPr>
        <w:shd w:val="clear" w:color="auto" w:fill="FFFFFF"/>
        <w:spacing w:after="300" w:line="240" w:lineRule="auto"/>
        <w:rPr>
          <w:rFonts w:eastAsia="Times New Roman" w:cstheme="minorHAnsi"/>
          <w:bCs/>
          <w:lang w:val="fr-CA"/>
        </w:rPr>
      </w:pPr>
      <w:r>
        <w:rPr>
          <w:rFonts w:eastAsia="Times New Roman" w:cstheme="minorHAnsi"/>
          <w:bCs/>
          <w:lang w:val="fr-CA"/>
        </w:rPr>
        <w:t>« </w:t>
      </w:r>
      <w:r w:rsidR="00627312">
        <w:rPr>
          <w:rFonts w:eastAsia="Times New Roman" w:cstheme="minorHAnsi"/>
          <w:bCs/>
          <w:lang w:val="fr-CA"/>
        </w:rPr>
        <w:t>N</w:t>
      </w:r>
      <w:r w:rsidR="00627312" w:rsidRPr="00627312">
        <w:rPr>
          <w:rFonts w:eastAsia="Times New Roman" w:cstheme="minorHAnsi"/>
          <w:bCs/>
          <w:lang w:val="fr-CA"/>
        </w:rPr>
        <w:t>ous l</w:t>
      </w:r>
      <w:r w:rsidR="00F95080">
        <w:rPr>
          <w:rFonts w:eastAsia="Times New Roman" w:cstheme="minorHAnsi"/>
          <w:bCs/>
          <w:lang w:val="fr-CA"/>
        </w:rPr>
        <w:t>’</w:t>
      </w:r>
      <w:r w:rsidR="00627312" w:rsidRPr="00627312">
        <w:rPr>
          <w:rFonts w:eastAsia="Times New Roman" w:cstheme="minorHAnsi"/>
          <w:bCs/>
          <w:lang w:val="fr-CA"/>
        </w:rPr>
        <w:t>avons vu avec l</w:t>
      </w:r>
      <w:r w:rsidR="00627312">
        <w:rPr>
          <w:rFonts w:eastAsia="Times New Roman" w:cstheme="minorHAnsi"/>
          <w:bCs/>
          <w:lang w:val="fr-CA"/>
        </w:rPr>
        <w:t>a</w:t>
      </w:r>
      <w:r w:rsidR="00627312" w:rsidRPr="00627312">
        <w:rPr>
          <w:rFonts w:eastAsia="Times New Roman" w:cstheme="minorHAnsi"/>
          <w:bCs/>
          <w:lang w:val="fr-CA"/>
        </w:rPr>
        <w:t xml:space="preserve"> COVID, les efforts individuels ne peuvent pas enrayer une maladie virale et certains groupes seront touchés </w:t>
      </w:r>
      <w:r w:rsidR="000A1948" w:rsidRPr="00627312">
        <w:rPr>
          <w:rFonts w:eastAsia="Times New Roman" w:cstheme="minorHAnsi"/>
          <w:bCs/>
          <w:lang w:val="fr-CA"/>
        </w:rPr>
        <w:t xml:space="preserve">plus durement </w:t>
      </w:r>
      <w:r w:rsidR="00627312" w:rsidRPr="00627312">
        <w:rPr>
          <w:rFonts w:eastAsia="Times New Roman" w:cstheme="minorHAnsi"/>
          <w:bCs/>
          <w:lang w:val="fr-CA"/>
        </w:rPr>
        <w:t>que d</w:t>
      </w:r>
      <w:r w:rsidR="00F95080">
        <w:rPr>
          <w:rFonts w:eastAsia="Times New Roman" w:cstheme="minorHAnsi"/>
          <w:bCs/>
          <w:lang w:val="fr-CA"/>
        </w:rPr>
        <w:t>’</w:t>
      </w:r>
      <w:r w:rsidR="00627312" w:rsidRPr="00627312">
        <w:rPr>
          <w:rFonts w:eastAsia="Times New Roman" w:cstheme="minorHAnsi"/>
          <w:bCs/>
          <w:lang w:val="fr-CA"/>
        </w:rPr>
        <w:t>autres</w:t>
      </w:r>
      <w:r w:rsidR="00B00C7F">
        <w:rPr>
          <w:rFonts w:eastAsia="Times New Roman" w:cstheme="minorHAnsi"/>
          <w:bCs/>
          <w:lang w:val="fr-CA"/>
        </w:rPr>
        <w:t> »</w:t>
      </w:r>
      <w:r w:rsidR="00627312" w:rsidRPr="00627312">
        <w:rPr>
          <w:rFonts w:eastAsia="Times New Roman" w:cstheme="minorHAnsi"/>
          <w:bCs/>
          <w:lang w:val="fr-CA"/>
        </w:rPr>
        <w:t>, déclare Jennifer van Gennip, directrice générale d</w:t>
      </w:r>
      <w:r w:rsidR="00F95080">
        <w:rPr>
          <w:rFonts w:eastAsia="Times New Roman" w:cstheme="minorHAnsi"/>
          <w:bCs/>
          <w:lang w:val="fr-CA"/>
        </w:rPr>
        <w:t>’</w:t>
      </w:r>
      <w:r w:rsidR="00627312" w:rsidRPr="00627312">
        <w:rPr>
          <w:rFonts w:eastAsia="Times New Roman" w:cstheme="minorHAnsi"/>
          <w:bCs/>
          <w:lang w:val="fr-CA"/>
        </w:rPr>
        <w:t>Action Hépatite</w:t>
      </w:r>
      <w:r w:rsidR="00740CF6">
        <w:rPr>
          <w:rFonts w:eastAsia="Times New Roman" w:cstheme="minorHAnsi"/>
          <w:bCs/>
          <w:lang w:val="fr-CA"/>
        </w:rPr>
        <w:t>s</w:t>
      </w:r>
      <w:r w:rsidR="00627312" w:rsidRPr="00627312">
        <w:rPr>
          <w:rFonts w:eastAsia="Times New Roman" w:cstheme="minorHAnsi"/>
          <w:bCs/>
          <w:lang w:val="fr-CA"/>
        </w:rPr>
        <w:t xml:space="preserve"> Canada. </w:t>
      </w:r>
      <w:r w:rsidR="00740CF6">
        <w:rPr>
          <w:rFonts w:eastAsia="Times New Roman" w:cstheme="minorHAnsi"/>
          <w:bCs/>
          <w:lang w:val="fr-CA"/>
        </w:rPr>
        <w:t>« </w:t>
      </w:r>
      <w:r w:rsidR="00627312" w:rsidRPr="00627312">
        <w:rPr>
          <w:rFonts w:eastAsia="Times New Roman" w:cstheme="minorHAnsi"/>
          <w:bCs/>
          <w:lang w:val="fr-CA"/>
        </w:rPr>
        <w:t xml:space="preserve">Nous devons nous assurer que des politiques sont en place pour soutenir ceux </w:t>
      </w:r>
      <w:r w:rsidR="00740CF6">
        <w:rPr>
          <w:rFonts w:eastAsia="Times New Roman" w:cstheme="minorHAnsi"/>
          <w:bCs/>
          <w:lang w:val="fr-CA"/>
        </w:rPr>
        <w:t xml:space="preserve">et celles </w:t>
      </w:r>
      <w:r w:rsidR="00627312" w:rsidRPr="00627312">
        <w:rPr>
          <w:rFonts w:eastAsia="Times New Roman" w:cstheme="minorHAnsi"/>
          <w:bCs/>
          <w:lang w:val="fr-CA"/>
        </w:rPr>
        <w:t xml:space="preserve">qui sont </w:t>
      </w:r>
      <w:proofErr w:type="spellStart"/>
      <w:r w:rsidR="00627312" w:rsidRPr="00627312">
        <w:rPr>
          <w:rFonts w:eastAsia="Times New Roman" w:cstheme="minorHAnsi"/>
          <w:bCs/>
          <w:lang w:val="fr-CA"/>
        </w:rPr>
        <w:t>touché</w:t>
      </w:r>
      <w:r w:rsidR="00740CF6">
        <w:rPr>
          <w:rFonts w:eastAsia="Times New Roman" w:cstheme="minorHAnsi"/>
          <w:bCs/>
          <w:lang w:val="fr-CA"/>
        </w:rPr>
        <w:t>-e</w:t>
      </w:r>
      <w:r w:rsidR="00627312" w:rsidRPr="00627312">
        <w:rPr>
          <w:rFonts w:eastAsia="Times New Roman" w:cstheme="minorHAnsi"/>
          <w:bCs/>
          <w:lang w:val="fr-CA"/>
        </w:rPr>
        <w:t>s</w:t>
      </w:r>
      <w:proofErr w:type="spellEnd"/>
      <w:r w:rsidR="00627312" w:rsidRPr="00627312">
        <w:rPr>
          <w:rFonts w:eastAsia="Times New Roman" w:cstheme="minorHAnsi"/>
          <w:bCs/>
          <w:lang w:val="fr-CA"/>
        </w:rPr>
        <w:t xml:space="preserve"> de façon disproportionnée par une maladie. L</w:t>
      </w:r>
      <w:r w:rsidR="00F95080">
        <w:rPr>
          <w:rFonts w:eastAsia="Times New Roman" w:cstheme="minorHAnsi"/>
          <w:bCs/>
          <w:lang w:val="fr-CA"/>
        </w:rPr>
        <w:t>’</w:t>
      </w:r>
      <w:r w:rsidR="00627312" w:rsidRPr="00627312">
        <w:rPr>
          <w:rFonts w:eastAsia="Times New Roman" w:cstheme="minorHAnsi"/>
          <w:bCs/>
          <w:lang w:val="fr-CA"/>
        </w:rPr>
        <w:t xml:space="preserve">élimination est à portée de main, </w:t>
      </w:r>
      <w:r w:rsidR="00ED2CD6">
        <w:rPr>
          <w:rFonts w:eastAsia="Times New Roman" w:cstheme="minorHAnsi"/>
          <w:bCs/>
          <w:lang w:val="fr-CA"/>
        </w:rPr>
        <w:t>à condition</w:t>
      </w:r>
      <w:r w:rsidR="00627312" w:rsidRPr="00627312">
        <w:rPr>
          <w:rFonts w:eastAsia="Times New Roman" w:cstheme="minorHAnsi"/>
          <w:bCs/>
          <w:lang w:val="fr-CA"/>
        </w:rPr>
        <w:t xml:space="preserve"> </w:t>
      </w:r>
      <w:r w:rsidR="00ED2CD6">
        <w:rPr>
          <w:rFonts w:eastAsia="Times New Roman" w:cstheme="minorHAnsi"/>
          <w:bCs/>
          <w:lang w:val="fr-CA"/>
        </w:rPr>
        <w:t>d</w:t>
      </w:r>
      <w:r w:rsidR="00F95080">
        <w:rPr>
          <w:rFonts w:eastAsia="Times New Roman" w:cstheme="minorHAnsi"/>
          <w:bCs/>
          <w:lang w:val="fr-CA"/>
        </w:rPr>
        <w:t>’</w:t>
      </w:r>
      <w:r w:rsidR="00627312" w:rsidRPr="00627312">
        <w:rPr>
          <w:rFonts w:eastAsia="Times New Roman" w:cstheme="minorHAnsi"/>
          <w:bCs/>
          <w:lang w:val="fr-CA"/>
        </w:rPr>
        <w:t>une action gouvernementale ciblée.</w:t>
      </w:r>
      <w:r w:rsidR="00627312">
        <w:rPr>
          <w:rFonts w:eastAsia="Times New Roman" w:cstheme="minorHAnsi"/>
          <w:bCs/>
          <w:lang w:val="fr-CA"/>
        </w:rPr>
        <w:t> </w:t>
      </w:r>
      <w:r>
        <w:rPr>
          <w:rFonts w:eastAsia="Times New Roman" w:cstheme="minorHAnsi"/>
          <w:bCs/>
          <w:lang w:val="fr-CA"/>
        </w:rPr>
        <w:t>»</w:t>
      </w:r>
    </w:p>
    <w:p w14:paraId="0F7317AD" w14:textId="417800EA" w:rsidR="002841E2" w:rsidRPr="00ED2CD6" w:rsidRDefault="00ED2CD6" w:rsidP="006445DD">
      <w:pPr>
        <w:shd w:val="clear" w:color="auto" w:fill="FFFFFF"/>
        <w:spacing w:after="0" w:line="240" w:lineRule="auto"/>
        <w:rPr>
          <w:rFonts w:eastAsia="Times New Roman" w:cstheme="minorHAnsi"/>
          <w:b/>
          <w:lang w:val="fr-CA"/>
        </w:rPr>
      </w:pPr>
      <w:r>
        <w:rPr>
          <w:rFonts w:eastAsia="Times New Roman" w:cstheme="minorHAnsi"/>
          <w:b/>
          <w:lang w:val="fr-CA"/>
        </w:rPr>
        <w:t xml:space="preserve">À propos de la coalition inaugurale de la </w:t>
      </w:r>
      <w:r w:rsidRPr="00574C08">
        <w:rPr>
          <w:rFonts w:eastAsia="Times New Roman" w:cstheme="minorHAnsi"/>
          <w:b/>
          <w:lang w:val="fr-CA"/>
        </w:rPr>
        <w:t>Journée canadienne pour l</w:t>
      </w:r>
      <w:r w:rsidR="00F95080">
        <w:rPr>
          <w:rFonts w:eastAsia="Times New Roman" w:cstheme="minorHAnsi"/>
          <w:b/>
          <w:lang w:val="fr-CA"/>
        </w:rPr>
        <w:t>’</w:t>
      </w:r>
      <w:r w:rsidRPr="00574C08">
        <w:rPr>
          <w:rFonts w:eastAsia="Times New Roman" w:cstheme="minorHAnsi"/>
          <w:b/>
          <w:lang w:val="fr-CA"/>
        </w:rPr>
        <w:t>élimination de l</w:t>
      </w:r>
      <w:r w:rsidR="00F95080">
        <w:rPr>
          <w:rFonts w:eastAsia="Times New Roman" w:cstheme="minorHAnsi"/>
          <w:b/>
          <w:lang w:val="fr-CA"/>
        </w:rPr>
        <w:t>’</w:t>
      </w:r>
      <w:r w:rsidRPr="00574C08">
        <w:rPr>
          <w:rFonts w:eastAsia="Times New Roman" w:cstheme="minorHAnsi"/>
          <w:b/>
          <w:lang w:val="fr-CA"/>
        </w:rPr>
        <w:t>hépatite virale</w:t>
      </w:r>
    </w:p>
    <w:p w14:paraId="76E11C60" w14:textId="77777777" w:rsidR="00AA0EE5" w:rsidRPr="00ED2CD6" w:rsidRDefault="000B38D3" w:rsidP="00AA0EE5">
      <w:pPr>
        <w:spacing w:line="276" w:lineRule="auto"/>
        <w:rPr>
          <w:rFonts w:eastAsia="Times New Roman" w:cstheme="minorHAnsi"/>
          <w:lang w:val="fr-CA"/>
        </w:rPr>
      </w:pPr>
      <w:hyperlink r:id="rId10" w:history="1">
        <w:r w:rsidR="00AA0EE5">
          <w:rPr>
            <w:rStyle w:val="Hyperlink"/>
            <w:rFonts w:eastAsia="Times New Roman" w:cstheme="minorHAnsi"/>
            <w:lang w:val="fr-CA"/>
          </w:rPr>
          <w:t>Action Hépatites Canada</w:t>
        </w:r>
      </w:hyperlink>
      <w:r w:rsidR="00AA0EE5" w:rsidRPr="00ED2CD6">
        <w:rPr>
          <w:rFonts w:eastAsia="Times New Roman" w:cstheme="minorHAnsi"/>
          <w:lang w:val="fr-CA"/>
        </w:rPr>
        <w:t xml:space="preserve"> </w:t>
      </w:r>
      <w:r w:rsidR="00AA0EE5">
        <w:rPr>
          <w:rFonts w:eastAsia="Times New Roman" w:cstheme="minorHAnsi"/>
          <w:lang w:val="fr-CA"/>
        </w:rPr>
        <w:t xml:space="preserve">est une </w:t>
      </w:r>
      <w:r w:rsidR="00AA0EE5" w:rsidRPr="00ED2CD6">
        <w:rPr>
          <w:rFonts w:eastAsia="Times New Roman" w:cstheme="minorHAnsi"/>
          <w:lang w:val="fr-CA"/>
        </w:rPr>
        <w:t xml:space="preserve">coalition </w:t>
      </w:r>
      <w:r w:rsidR="00AA0EE5">
        <w:rPr>
          <w:rFonts w:eastAsia="Times New Roman" w:cstheme="minorHAnsi"/>
          <w:lang w:val="fr-CA"/>
        </w:rPr>
        <w:t xml:space="preserve">pancanadienne de </w:t>
      </w:r>
      <w:r w:rsidR="00AA0EE5" w:rsidRPr="00ED2CD6">
        <w:rPr>
          <w:rFonts w:eastAsia="Times New Roman" w:cstheme="minorHAnsi"/>
          <w:lang w:val="fr-CA"/>
        </w:rPr>
        <w:t>72</w:t>
      </w:r>
      <w:r w:rsidR="00AA0EE5">
        <w:rPr>
          <w:rFonts w:eastAsia="Times New Roman" w:cstheme="minorHAnsi"/>
          <w:lang w:val="fr-CA"/>
        </w:rPr>
        <w:t xml:space="preserve"> organismes communautaires, qui agit pour la responsabilisation dans l’engagement du Canada à éliminer l’hépatite virale en tant que menace à la santé publique d’ici 2030. Ses partenaires dans cet </w:t>
      </w:r>
      <w:r w:rsidR="00AA0EE5" w:rsidRPr="00ED2CD6">
        <w:rPr>
          <w:rFonts w:eastAsia="Times New Roman" w:cstheme="minorHAnsi"/>
          <w:lang w:val="fr-CA"/>
        </w:rPr>
        <w:t xml:space="preserve">effort </w:t>
      </w:r>
      <w:r w:rsidR="00AA0EE5">
        <w:rPr>
          <w:rFonts w:eastAsia="Times New Roman" w:cstheme="minorHAnsi"/>
          <w:lang w:val="fr-CA"/>
        </w:rPr>
        <w:t xml:space="preserve">sont la </w:t>
      </w:r>
      <w:hyperlink r:id="rId11" w:history="1">
        <w:r w:rsidR="00AA0EE5">
          <w:rPr>
            <w:rStyle w:val="Hyperlink"/>
            <w:rFonts w:eastAsia="Times New Roman" w:cstheme="minorHAnsi"/>
            <w:lang w:val="fr-CA"/>
          </w:rPr>
          <w:t>Fondation canadienne du foie</w:t>
        </w:r>
      </w:hyperlink>
      <w:r w:rsidR="00AA0EE5" w:rsidRPr="00ED2CD6">
        <w:rPr>
          <w:rFonts w:eastAsia="Times New Roman" w:cstheme="minorHAnsi"/>
          <w:lang w:val="fr-CA"/>
        </w:rPr>
        <w:t xml:space="preserve">, </w:t>
      </w:r>
      <w:r w:rsidR="00AA0EE5">
        <w:rPr>
          <w:rFonts w:eastAsia="Times New Roman" w:cstheme="minorHAnsi"/>
          <w:lang w:val="fr-CA"/>
        </w:rPr>
        <w:t>l’</w:t>
      </w:r>
      <w:hyperlink r:id="rId12" w:history="1">
        <w:r w:rsidR="00AA0EE5" w:rsidRPr="00E60F42">
          <w:rPr>
            <w:rStyle w:val="Hyperlink"/>
            <w:rFonts w:eastAsia="Times New Roman" w:cstheme="minorHAnsi"/>
            <w:lang w:val="fr-CA"/>
          </w:rPr>
          <w:t>Association canadienne pour l</w:t>
        </w:r>
        <w:r w:rsidR="00AA0EE5">
          <w:rPr>
            <w:rStyle w:val="Hyperlink"/>
            <w:rFonts w:eastAsia="Times New Roman" w:cstheme="minorHAnsi"/>
            <w:lang w:val="fr-CA"/>
          </w:rPr>
          <w:t>’</w:t>
        </w:r>
        <w:r w:rsidR="00AA0EE5" w:rsidRPr="00E60F42">
          <w:rPr>
            <w:rStyle w:val="Hyperlink"/>
            <w:rFonts w:eastAsia="Times New Roman" w:cstheme="minorHAnsi"/>
            <w:lang w:val="fr-CA"/>
          </w:rPr>
          <w:t>étude du foie (ACÉF)</w:t>
        </w:r>
      </w:hyperlink>
      <w:r w:rsidR="00AA0EE5" w:rsidRPr="00ED2CD6">
        <w:rPr>
          <w:rFonts w:eastAsia="Times New Roman" w:cstheme="minorHAnsi"/>
          <w:lang w:val="fr-CA"/>
        </w:rPr>
        <w:t xml:space="preserve">, </w:t>
      </w:r>
      <w:r w:rsidR="00AA0EE5">
        <w:rPr>
          <w:rFonts w:eastAsia="Times New Roman" w:cstheme="minorHAnsi"/>
          <w:lang w:val="fr-CA"/>
        </w:rPr>
        <w:t>le</w:t>
      </w:r>
      <w:r w:rsidR="00AA0EE5" w:rsidRPr="00ED2CD6">
        <w:rPr>
          <w:rFonts w:eastAsia="Times New Roman" w:cstheme="minorHAnsi"/>
          <w:lang w:val="fr-CA"/>
        </w:rPr>
        <w:t xml:space="preserve"> </w:t>
      </w:r>
      <w:hyperlink r:id="rId13" w:history="1">
        <w:r w:rsidR="00AA0EE5">
          <w:rPr>
            <w:rStyle w:val="Hyperlink"/>
            <w:rFonts w:eastAsia="Times New Roman" w:cstheme="minorHAnsi"/>
            <w:lang w:val="fr-CA"/>
          </w:rPr>
          <w:t>Réseau canadien du VHB</w:t>
        </w:r>
      </w:hyperlink>
      <w:r w:rsidR="00AA0EE5">
        <w:rPr>
          <w:rFonts w:eastAsia="Times New Roman" w:cstheme="minorHAnsi"/>
          <w:lang w:val="fr-CA"/>
        </w:rPr>
        <w:t xml:space="preserve"> et le </w:t>
      </w:r>
      <w:hyperlink r:id="rId14" w:history="1">
        <w:r w:rsidR="00AA0EE5">
          <w:rPr>
            <w:rStyle w:val="Hyperlink"/>
            <w:rFonts w:eastAsia="Times New Roman" w:cstheme="minorHAnsi"/>
            <w:lang w:val="fr-CA"/>
          </w:rPr>
          <w:t>Réseau canadien sur l’hépatite C</w:t>
        </w:r>
      </w:hyperlink>
      <w:r w:rsidR="00AA0EE5" w:rsidRPr="00ED2CD6">
        <w:rPr>
          <w:rFonts w:eastAsia="Times New Roman" w:cstheme="minorHAnsi"/>
          <w:lang w:val="fr-CA"/>
        </w:rPr>
        <w:t xml:space="preserve">. </w:t>
      </w:r>
    </w:p>
    <w:p w14:paraId="575BD3D6" w14:textId="4CC659AF" w:rsidR="006E087A" w:rsidRPr="00ED2CD6" w:rsidRDefault="004036C1" w:rsidP="006A61C9">
      <w:pPr>
        <w:spacing w:line="276" w:lineRule="auto"/>
        <w:rPr>
          <w:rFonts w:eastAsia="Times New Roman" w:cstheme="minorHAnsi"/>
          <w:vertAlign w:val="superscript"/>
          <w:lang w:val="fr-CA"/>
        </w:rPr>
      </w:pPr>
      <w:r>
        <w:rPr>
          <w:rFonts w:eastAsia="Times New Roman" w:cstheme="minorHAnsi"/>
          <w:lang w:val="fr-CA"/>
        </w:rPr>
        <w:t>Pour plus d</w:t>
      </w:r>
      <w:r w:rsidR="00F95080">
        <w:rPr>
          <w:rFonts w:eastAsia="Times New Roman" w:cstheme="minorHAnsi"/>
          <w:lang w:val="fr-CA"/>
        </w:rPr>
        <w:t>’</w:t>
      </w:r>
      <w:r>
        <w:rPr>
          <w:rFonts w:eastAsia="Times New Roman" w:cstheme="minorHAnsi"/>
          <w:lang w:val="fr-CA"/>
        </w:rPr>
        <w:t>information sur la Journée canadienne pour l</w:t>
      </w:r>
      <w:r w:rsidR="00F95080">
        <w:rPr>
          <w:rFonts w:eastAsia="Times New Roman" w:cstheme="minorHAnsi"/>
          <w:lang w:val="fr-CA"/>
        </w:rPr>
        <w:t>’</w:t>
      </w:r>
      <w:r>
        <w:rPr>
          <w:rFonts w:eastAsia="Times New Roman" w:cstheme="minorHAnsi"/>
          <w:lang w:val="fr-CA"/>
        </w:rPr>
        <w:t>élimination de l</w:t>
      </w:r>
      <w:r w:rsidR="00F95080">
        <w:rPr>
          <w:rFonts w:eastAsia="Times New Roman" w:cstheme="minorHAnsi"/>
          <w:lang w:val="fr-CA"/>
        </w:rPr>
        <w:t>’</w:t>
      </w:r>
      <w:r>
        <w:rPr>
          <w:rFonts w:eastAsia="Times New Roman" w:cstheme="minorHAnsi"/>
          <w:lang w:val="fr-CA"/>
        </w:rPr>
        <w:t>hépatite virale</w:t>
      </w:r>
      <w:r w:rsidR="00BB6C02">
        <w:rPr>
          <w:rFonts w:eastAsia="Times New Roman" w:cstheme="minorHAnsi"/>
          <w:lang w:val="fr-CA"/>
        </w:rPr>
        <w:t> :</w:t>
      </w:r>
      <w:r w:rsidR="006E087A" w:rsidRPr="00ED2CD6">
        <w:rPr>
          <w:rFonts w:eastAsia="Times New Roman" w:cstheme="minorHAnsi"/>
          <w:lang w:val="fr-CA"/>
        </w:rPr>
        <w:t xml:space="preserve"> </w:t>
      </w:r>
      <w:hyperlink r:id="rId15" w:history="1">
        <w:r w:rsidR="00B24BA9" w:rsidRPr="00D37E33">
          <w:rPr>
            <w:rStyle w:val="Hyperlink"/>
            <w:rFonts w:eastAsia="Times New Roman" w:cstheme="minorHAnsi"/>
            <w:highlight w:val="lightGray"/>
            <w:lang w:val="fr-CA"/>
          </w:rPr>
          <w:t>www.actionhepatit</w:t>
        </w:r>
        <w:r w:rsidR="001A69CD">
          <w:rPr>
            <w:rStyle w:val="Hyperlink"/>
            <w:rFonts w:eastAsia="Times New Roman" w:cstheme="minorHAnsi"/>
            <w:highlight w:val="lightGray"/>
            <w:lang w:val="fr-CA"/>
          </w:rPr>
          <w:t>e</w:t>
        </w:r>
        <w:r w:rsidR="00B24BA9" w:rsidRPr="00D37E33">
          <w:rPr>
            <w:rStyle w:val="Hyperlink"/>
            <w:rFonts w:eastAsia="Times New Roman" w:cstheme="minorHAnsi"/>
            <w:highlight w:val="lightGray"/>
            <w:lang w:val="fr-CA"/>
          </w:rPr>
          <w:t>scanada.ca</w:t>
        </w:r>
        <w:r w:rsidR="006445DD" w:rsidRPr="00D37E33">
          <w:rPr>
            <w:rStyle w:val="Hyperlink"/>
            <w:rFonts w:eastAsia="Times New Roman" w:cstheme="minorHAnsi"/>
            <w:highlight w:val="lightGray"/>
            <w:lang w:val="fr-CA"/>
          </w:rPr>
          <w:t>/canhepday</w:t>
        </w:r>
      </w:hyperlink>
    </w:p>
    <w:p w14:paraId="2E38679A" w14:textId="77777777" w:rsidR="00FF622E" w:rsidRDefault="00FF622E" w:rsidP="00F525DA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fr-CA"/>
        </w:rPr>
      </w:pPr>
    </w:p>
    <w:p w14:paraId="7A165689" w14:textId="74E5C80C" w:rsidR="0021518C" w:rsidRPr="00FF622E" w:rsidRDefault="0021518C" w:rsidP="00F525DA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fr-CA"/>
        </w:rPr>
      </w:pPr>
      <w:r w:rsidRPr="00FF622E">
        <w:rPr>
          <w:rFonts w:asciiTheme="minorHAnsi" w:hAnsiTheme="minorHAnsi" w:cstheme="minorHAnsi"/>
          <w:sz w:val="22"/>
          <w:szCs w:val="22"/>
          <w:lang w:val="fr-CA"/>
        </w:rPr>
        <w:t>-30-</w:t>
      </w:r>
    </w:p>
    <w:p w14:paraId="4D02A31D" w14:textId="77777777" w:rsidR="00FF622E" w:rsidRDefault="00FF622E" w:rsidP="00FA10D3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05D24C9B" w14:textId="3F722BF2" w:rsidR="00A765C9" w:rsidRPr="00FF622E" w:rsidRDefault="00FF622E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</w:pPr>
      <w:r w:rsidRPr="00FF622E">
        <w:rPr>
          <w:rFonts w:asciiTheme="minorHAnsi" w:hAnsiTheme="minorHAnsi" w:cstheme="minorHAnsi"/>
          <w:b/>
          <w:sz w:val="22"/>
          <w:szCs w:val="22"/>
          <w:lang w:val="fr-CA"/>
        </w:rPr>
        <w:t>Personnes </w:t>
      </w:r>
      <w:r w:rsidR="0021518C" w:rsidRPr="00FF622E">
        <w:rPr>
          <w:rFonts w:asciiTheme="minorHAnsi" w:hAnsiTheme="minorHAnsi" w:cstheme="minorHAnsi"/>
          <w:b/>
          <w:sz w:val="22"/>
          <w:szCs w:val="22"/>
          <w:lang w:val="fr-CA"/>
        </w:rPr>
        <w:t>contact</w:t>
      </w:r>
      <w:r w:rsidRPr="00FF622E">
        <w:rPr>
          <w:rFonts w:asciiTheme="minorHAnsi" w:hAnsiTheme="minorHAnsi" w:cstheme="minorHAnsi"/>
          <w:b/>
          <w:sz w:val="22"/>
          <w:szCs w:val="22"/>
          <w:lang w:val="fr-CA"/>
        </w:rPr>
        <w:t xml:space="preserve"> pour les médias </w:t>
      </w:r>
      <w:proofErr w:type="gramStart"/>
      <w:r w:rsidR="0021518C" w:rsidRPr="00FF622E">
        <w:rPr>
          <w:rFonts w:asciiTheme="minorHAnsi" w:hAnsiTheme="minorHAnsi" w:cstheme="minorHAnsi"/>
          <w:b/>
          <w:sz w:val="22"/>
          <w:szCs w:val="22"/>
          <w:lang w:val="fr-CA"/>
        </w:rPr>
        <w:t>:</w:t>
      </w:r>
      <w:proofErr w:type="gramEnd"/>
      <w:r w:rsidR="0021518C" w:rsidRPr="00FF622E">
        <w:rPr>
          <w:rFonts w:asciiTheme="minorHAnsi" w:hAnsiTheme="minorHAnsi" w:cstheme="minorHAnsi"/>
          <w:sz w:val="22"/>
          <w:szCs w:val="22"/>
          <w:lang w:val="fr-CA"/>
        </w:rPr>
        <w:br/>
      </w:r>
      <w:r w:rsidR="0021518C" w:rsidRPr="00FF622E">
        <w:rPr>
          <w:rFonts w:asciiTheme="minorHAnsi" w:hAnsiTheme="minorHAnsi" w:cstheme="minorHAnsi"/>
          <w:sz w:val="22"/>
          <w:szCs w:val="22"/>
          <w:lang w:val="fr-CA"/>
        </w:rPr>
        <w:br/>
      </w:r>
      <w:r w:rsidR="00A765C9" w:rsidRPr="00FF622E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 xml:space="preserve">Holly </w:t>
      </w:r>
      <w:proofErr w:type="spellStart"/>
      <w:r w:rsidR="00A765C9" w:rsidRPr="00FF622E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>Nyemkamp</w:t>
      </w:r>
      <w:proofErr w:type="spellEnd"/>
      <w:r w:rsidR="00A765C9" w:rsidRPr="00FF622E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 xml:space="preserve">, </w:t>
      </w:r>
      <w:r w:rsidRPr="00FF622E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>Fondation canadienne du foie</w:t>
      </w:r>
    </w:p>
    <w:p w14:paraId="30E2B38F" w14:textId="53C0ADAB" w:rsidR="00A765C9" w:rsidRPr="00FF622E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</w:pPr>
      <w:r w:rsidRPr="00FF622E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>hnyenkamp@liver.ca</w:t>
      </w:r>
    </w:p>
    <w:p w14:paraId="6FD194F2" w14:textId="77777777" w:rsidR="00A765C9" w:rsidRPr="00FF622E" w:rsidRDefault="00A765C9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</w:pPr>
    </w:p>
    <w:p w14:paraId="5487CE15" w14:textId="44D1B003" w:rsidR="00CF5ED1" w:rsidRDefault="001A69CD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 xml:space="preserve">Naglaa Shoukry, </w:t>
      </w:r>
      <w:r w:rsidRPr="001A69CD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>Réseau canadien sur l’hépatite C</w:t>
      </w:r>
      <w:bookmarkStart w:id="0" w:name="_GoBack"/>
      <w:bookmarkEnd w:id="0"/>
    </w:p>
    <w:p w14:paraId="22AEC55E" w14:textId="0DA59D22" w:rsidR="001A69CD" w:rsidRPr="00FF622E" w:rsidRDefault="001A69CD" w:rsidP="00FA10D3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</w:pPr>
      <w:r w:rsidRPr="001A69CD">
        <w:rPr>
          <w:rFonts w:asciiTheme="minorHAnsi" w:eastAsia="Times New Roman" w:hAnsiTheme="minorHAnsi" w:cstheme="minorHAnsi"/>
          <w:color w:val="auto"/>
          <w:sz w:val="22"/>
          <w:szCs w:val="22"/>
          <w:lang w:val="fr-CA"/>
        </w:rPr>
        <w:t>naglaa.shoukry@umontreal.ca</w:t>
      </w:r>
    </w:p>
    <w:sectPr w:rsidR="001A69CD" w:rsidRPr="00FF622E" w:rsidSect="006816D0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BA17" w14:textId="77777777" w:rsidR="000B38D3" w:rsidRDefault="000B38D3" w:rsidP="00332AD6">
      <w:pPr>
        <w:spacing w:after="0" w:line="240" w:lineRule="auto"/>
      </w:pPr>
      <w:r>
        <w:separator/>
      </w:r>
    </w:p>
  </w:endnote>
  <w:endnote w:type="continuationSeparator" w:id="0">
    <w:p w14:paraId="17CF3A4B" w14:textId="77777777" w:rsidR="000B38D3" w:rsidRDefault="000B38D3" w:rsidP="0033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56C0" w14:textId="77777777" w:rsidR="000B38D3" w:rsidRDefault="000B38D3" w:rsidP="00332AD6">
      <w:pPr>
        <w:spacing w:after="0" w:line="240" w:lineRule="auto"/>
      </w:pPr>
      <w:r>
        <w:separator/>
      </w:r>
    </w:p>
  </w:footnote>
  <w:footnote w:type="continuationSeparator" w:id="0">
    <w:p w14:paraId="2A047E60" w14:textId="77777777" w:rsidR="000B38D3" w:rsidRDefault="000B38D3" w:rsidP="0033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3F71" w14:textId="3DA50DC6" w:rsidR="006816D0" w:rsidRPr="006816D0" w:rsidRDefault="001C3C0E">
    <w:pPr>
      <w:pStyle w:val="Header"/>
      <w:rPr>
        <w:b/>
        <w:sz w:val="36"/>
        <w:lang w:val="en-CA"/>
      </w:rPr>
    </w:pPr>
    <w:r>
      <w:rPr>
        <w:b/>
        <w:sz w:val="36"/>
        <w:lang w:val="en-CA"/>
      </w:rPr>
      <w:t>Communiqué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1E1"/>
    <w:multiLevelType w:val="hybridMultilevel"/>
    <w:tmpl w:val="0C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CD0"/>
    <w:multiLevelType w:val="hybridMultilevel"/>
    <w:tmpl w:val="E39ED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3381"/>
    <w:multiLevelType w:val="hybridMultilevel"/>
    <w:tmpl w:val="BF187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0AD"/>
    <w:multiLevelType w:val="hybridMultilevel"/>
    <w:tmpl w:val="C87A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7FB9"/>
    <w:multiLevelType w:val="hybridMultilevel"/>
    <w:tmpl w:val="B6B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4EAB"/>
    <w:multiLevelType w:val="hybridMultilevel"/>
    <w:tmpl w:val="90627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1A06A2"/>
    <w:multiLevelType w:val="multilevel"/>
    <w:tmpl w:val="88B63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A54C4C"/>
    <w:multiLevelType w:val="hybridMultilevel"/>
    <w:tmpl w:val="739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7670"/>
    <w:multiLevelType w:val="hybridMultilevel"/>
    <w:tmpl w:val="366E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01295"/>
    <w:multiLevelType w:val="hybridMultilevel"/>
    <w:tmpl w:val="B238A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2NDMyM7ewNDYytrRQ0lEKTi0uzszPAykwrAUAvO/9hywAAAA="/>
  </w:docVars>
  <w:rsids>
    <w:rsidRoot w:val="00F6569E"/>
    <w:rsid w:val="00005499"/>
    <w:rsid w:val="00044A62"/>
    <w:rsid w:val="00054E38"/>
    <w:rsid w:val="00061BC4"/>
    <w:rsid w:val="00065792"/>
    <w:rsid w:val="00066935"/>
    <w:rsid w:val="00067936"/>
    <w:rsid w:val="00081FFD"/>
    <w:rsid w:val="000864D4"/>
    <w:rsid w:val="0009132A"/>
    <w:rsid w:val="00095378"/>
    <w:rsid w:val="00095CE8"/>
    <w:rsid w:val="000A1948"/>
    <w:rsid w:val="000A2E2B"/>
    <w:rsid w:val="000B2373"/>
    <w:rsid w:val="000B38D3"/>
    <w:rsid w:val="000C3B8D"/>
    <w:rsid w:val="000C6BB1"/>
    <w:rsid w:val="000D1FFA"/>
    <w:rsid w:val="000E39AE"/>
    <w:rsid w:val="000F2EF0"/>
    <w:rsid w:val="000F5884"/>
    <w:rsid w:val="000F760A"/>
    <w:rsid w:val="000F7BF8"/>
    <w:rsid w:val="00100898"/>
    <w:rsid w:val="00115D64"/>
    <w:rsid w:val="00131090"/>
    <w:rsid w:val="00142AE9"/>
    <w:rsid w:val="00143145"/>
    <w:rsid w:val="001528E1"/>
    <w:rsid w:val="001537BA"/>
    <w:rsid w:val="00155222"/>
    <w:rsid w:val="00167569"/>
    <w:rsid w:val="0017205D"/>
    <w:rsid w:val="001903C7"/>
    <w:rsid w:val="001958FF"/>
    <w:rsid w:val="001A3AC3"/>
    <w:rsid w:val="001A69CD"/>
    <w:rsid w:val="001B08A7"/>
    <w:rsid w:val="001C38A8"/>
    <w:rsid w:val="001C3C0E"/>
    <w:rsid w:val="001D01CF"/>
    <w:rsid w:val="001E66D8"/>
    <w:rsid w:val="001F3F7A"/>
    <w:rsid w:val="001F44DF"/>
    <w:rsid w:val="001F5DB9"/>
    <w:rsid w:val="00201BB9"/>
    <w:rsid w:val="0021518C"/>
    <w:rsid w:val="0023704B"/>
    <w:rsid w:val="00241F02"/>
    <w:rsid w:val="00244A60"/>
    <w:rsid w:val="00245ACA"/>
    <w:rsid w:val="002547BF"/>
    <w:rsid w:val="00257E70"/>
    <w:rsid w:val="00274C2B"/>
    <w:rsid w:val="00275B8F"/>
    <w:rsid w:val="002841E2"/>
    <w:rsid w:val="00287D2D"/>
    <w:rsid w:val="002C1256"/>
    <w:rsid w:val="002C79EF"/>
    <w:rsid w:val="002D38D5"/>
    <w:rsid w:val="002D3A6B"/>
    <w:rsid w:val="002E1659"/>
    <w:rsid w:val="002E2A78"/>
    <w:rsid w:val="002E3FE5"/>
    <w:rsid w:val="00312DC3"/>
    <w:rsid w:val="00315010"/>
    <w:rsid w:val="003256C0"/>
    <w:rsid w:val="00332AD6"/>
    <w:rsid w:val="003412BE"/>
    <w:rsid w:val="00357012"/>
    <w:rsid w:val="003605CE"/>
    <w:rsid w:val="00364AB8"/>
    <w:rsid w:val="003A7612"/>
    <w:rsid w:val="003B5F14"/>
    <w:rsid w:val="003C043C"/>
    <w:rsid w:val="003D2929"/>
    <w:rsid w:val="003D3BB6"/>
    <w:rsid w:val="003E5B36"/>
    <w:rsid w:val="00401097"/>
    <w:rsid w:val="004036C1"/>
    <w:rsid w:val="0041084A"/>
    <w:rsid w:val="00421F1A"/>
    <w:rsid w:val="00433E8C"/>
    <w:rsid w:val="00442166"/>
    <w:rsid w:val="00447586"/>
    <w:rsid w:val="004577D7"/>
    <w:rsid w:val="00460F3F"/>
    <w:rsid w:val="0046548D"/>
    <w:rsid w:val="004705AE"/>
    <w:rsid w:val="00474276"/>
    <w:rsid w:val="00475EE1"/>
    <w:rsid w:val="00484426"/>
    <w:rsid w:val="00490BCF"/>
    <w:rsid w:val="00496CB5"/>
    <w:rsid w:val="004B11C8"/>
    <w:rsid w:val="004C439E"/>
    <w:rsid w:val="004D41C4"/>
    <w:rsid w:val="004F24CF"/>
    <w:rsid w:val="004F54D6"/>
    <w:rsid w:val="00501BB6"/>
    <w:rsid w:val="00503B87"/>
    <w:rsid w:val="00504CD0"/>
    <w:rsid w:val="00515ACD"/>
    <w:rsid w:val="005376D1"/>
    <w:rsid w:val="00546387"/>
    <w:rsid w:val="00550955"/>
    <w:rsid w:val="00554351"/>
    <w:rsid w:val="005609B4"/>
    <w:rsid w:val="005618B5"/>
    <w:rsid w:val="0057291A"/>
    <w:rsid w:val="00574C08"/>
    <w:rsid w:val="005755EA"/>
    <w:rsid w:val="00577327"/>
    <w:rsid w:val="005A2F0F"/>
    <w:rsid w:val="005B5696"/>
    <w:rsid w:val="005C66BC"/>
    <w:rsid w:val="005D1CE8"/>
    <w:rsid w:val="005D79C8"/>
    <w:rsid w:val="005E225D"/>
    <w:rsid w:val="005E67A6"/>
    <w:rsid w:val="005E7EAF"/>
    <w:rsid w:val="005F3B31"/>
    <w:rsid w:val="00620DDE"/>
    <w:rsid w:val="00627312"/>
    <w:rsid w:val="00627B4D"/>
    <w:rsid w:val="00627F21"/>
    <w:rsid w:val="00642B3F"/>
    <w:rsid w:val="006445DD"/>
    <w:rsid w:val="006564BE"/>
    <w:rsid w:val="00661078"/>
    <w:rsid w:val="006661AB"/>
    <w:rsid w:val="00666DF8"/>
    <w:rsid w:val="00671A96"/>
    <w:rsid w:val="006816D0"/>
    <w:rsid w:val="0068298C"/>
    <w:rsid w:val="00683115"/>
    <w:rsid w:val="006A61C9"/>
    <w:rsid w:val="006B1B79"/>
    <w:rsid w:val="006B7697"/>
    <w:rsid w:val="006C39E7"/>
    <w:rsid w:val="006C4F8A"/>
    <w:rsid w:val="006D128A"/>
    <w:rsid w:val="006D3812"/>
    <w:rsid w:val="006D51C6"/>
    <w:rsid w:val="006D5795"/>
    <w:rsid w:val="006E087A"/>
    <w:rsid w:val="006E1478"/>
    <w:rsid w:val="006E20F6"/>
    <w:rsid w:val="007116C1"/>
    <w:rsid w:val="00725A6C"/>
    <w:rsid w:val="00740CF6"/>
    <w:rsid w:val="0074242D"/>
    <w:rsid w:val="00771BCA"/>
    <w:rsid w:val="0077349B"/>
    <w:rsid w:val="007754C9"/>
    <w:rsid w:val="0077652A"/>
    <w:rsid w:val="007915A8"/>
    <w:rsid w:val="00797B42"/>
    <w:rsid w:val="00797C7E"/>
    <w:rsid w:val="007A093B"/>
    <w:rsid w:val="007B04C7"/>
    <w:rsid w:val="007B17FB"/>
    <w:rsid w:val="007C30EF"/>
    <w:rsid w:val="007C557A"/>
    <w:rsid w:val="007F5636"/>
    <w:rsid w:val="007F59FF"/>
    <w:rsid w:val="007F7A24"/>
    <w:rsid w:val="00810DC0"/>
    <w:rsid w:val="00811374"/>
    <w:rsid w:val="00815F32"/>
    <w:rsid w:val="008263FC"/>
    <w:rsid w:val="008368F8"/>
    <w:rsid w:val="00841B8F"/>
    <w:rsid w:val="00860F25"/>
    <w:rsid w:val="008617C5"/>
    <w:rsid w:val="00862397"/>
    <w:rsid w:val="00877731"/>
    <w:rsid w:val="00883E55"/>
    <w:rsid w:val="008908BF"/>
    <w:rsid w:val="00894F0D"/>
    <w:rsid w:val="00897E2A"/>
    <w:rsid w:val="008B32ED"/>
    <w:rsid w:val="008B3C66"/>
    <w:rsid w:val="008C10F2"/>
    <w:rsid w:val="008D026F"/>
    <w:rsid w:val="008D5C3D"/>
    <w:rsid w:val="008E1A5C"/>
    <w:rsid w:val="00906CD4"/>
    <w:rsid w:val="0090704D"/>
    <w:rsid w:val="00923BF9"/>
    <w:rsid w:val="00925E70"/>
    <w:rsid w:val="00931B02"/>
    <w:rsid w:val="009479E9"/>
    <w:rsid w:val="00956363"/>
    <w:rsid w:val="00960512"/>
    <w:rsid w:val="00966022"/>
    <w:rsid w:val="00967545"/>
    <w:rsid w:val="00983E65"/>
    <w:rsid w:val="00984CCD"/>
    <w:rsid w:val="00996164"/>
    <w:rsid w:val="009A357F"/>
    <w:rsid w:val="009A3AA9"/>
    <w:rsid w:val="009B0734"/>
    <w:rsid w:val="009B233C"/>
    <w:rsid w:val="009B2B70"/>
    <w:rsid w:val="009C0355"/>
    <w:rsid w:val="009C7314"/>
    <w:rsid w:val="009D0CB0"/>
    <w:rsid w:val="009D6BCE"/>
    <w:rsid w:val="009D7A8C"/>
    <w:rsid w:val="009F18AC"/>
    <w:rsid w:val="00A165CE"/>
    <w:rsid w:val="00A32208"/>
    <w:rsid w:val="00A32F58"/>
    <w:rsid w:val="00A4740C"/>
    <w:rsid w:val="00A47B78"/>
    <w:rsid w:val="00A62710"/>
    <w:rsid w:val="00A7138D"/>
    <w:rsid w:val="00A746D1"/>
    <w:rsid w:val="00A765C9"/>
    <w:rsid w:val="00A82F64"/>
    <w:rsid w:val="00A85D9D"/>
    <w:rsid w:val="00A87433"/>
    <w:rsid w:val="00A92FF2"/>
    <w:rsid w:val="00A966E4"/>
    <w:rsid w:val="00AA0EE5"/>
    <w:rsid w:val="00AA33E8"/>
    <w:rsid w:val="00AB0322"/>
    <w:rsid w:val="00AB0620"/>
    <w:rsid w:val="00AB7CE4"/>
    <w:rsid w:val="00AC37B2"/>
    <w:rsid w:val="00AD2B87"/>
    <w:rsid w:val="00AE2701"/>
    <w:rsid w:val="00AF6BD1"/>
    <w:rsid w:val="00B00C7F"/>
    <w:rsid w:val="00B035A9"/>
    <w:rsid w:val="00B04CE7"/>
    <w:rsid w:val="00B12A70"/>
    <w:rsid w:val="00B24BA9"/>
    <w:rsid w:val="00B33811"/>
    <w:rsid w:val="00B36050"/>
    <w:rsid w:val="00B54382"/>
    <w:rsid w:val="00B6184E"/>
    <w:rsid w:val="00B6533F"/>
    <w:rsid w:val="00B666DD"/>
    <w:rsid w:val="00B66E8F"/>
    <w:rsid w:val="00B762CD"/>
    <w:rsid w:val="00B8648A"/>
    <w:rsid w:val="00B91679"/>
    <w:rsid w:val="00BA0F8A"/>
    <w:rsid w:val="00BA6E1E"/>
    <w:rsid w:val="00BB2C76"/>
    <w:rsid w:val="00BB6C02"/>
    <w:rsid w:val="00BC6680"/>
    <w:rsid w:val="00BD0C84"/>
    <w:rsid w:val="00BD22B6"/>
    <w:rsid w:val="00BD3518"/>
    <w:rsid w:val="00BD54D2"/>
    <w:rsid w:val="00BD656C"/>
    <w:rsid w:val="00BD73DA"/>
    <w:rsid w:val="00BE1C46"/>
    <w:rsid w:val="00BE4029"/>
    <w:rsid w:val="00BE49B7"/>
    <w:rsid w:val="00BF0595"/>
    <w:rsid w:val="00C0107B"/>
    <w:rsid w:val="00C071C4"/>
    <w:rsid w:val="00C13F69"/>
    <w:rsid w:val="00C2198B"/>
    <w:rsid w:val="00C247D1"/>
    <w:rsid w:val="00C270E5"/>
    <w:rsid w:val="00C33D69"/>
    <w:rsid w:val="00C42A74"/>
    <w:rsid w:val="00C50E39"/>
    <w:rsid w:val="00C63ED6"/>
    <w:rsid w:val="00C64069"/>
    <w:rsid w:val="00C85273"/>
    <w:rsid w:val="00C97209"/>
    <w:rsid w:val="00CA2138"/>
    <w:rsid w:val="00CB3865"/>
    <w:rsid w:val="00CC4ED3"/>
    <w:rsid w:val="00CC7DAA"/>
    <w:rsid w:val="00CD036A"/>
    <w:rsid w:val="00CD4163"/>
    <w:rsid w:val="00CF2BD2"/>
    <w:rsid w:val="00CF5ED1"/>
    <w:rsid w:val="00D00160"/>
    <w:rsid w:val="00D02B74"/>
    <w:rsid w:val="00D03221"/>
    <w:rsid w:val="00D03517"/>
    <w:rsid w:val="00D05D42"/>
    <w:rsid w:val="00D17768"/>
    <w:rsid w:val="00D225FF"/>
    <w:rsid w:val="00D254CA"/>
    <w:rsid w:val="00D3132E"/>
    <w:rsid w:val="00D37E33"/>
    <w:rsid w:val="00D505B1"/>
    <w:rsid w:val="00D513A4"/>
    <w:rsid w:val="00D57B24"/>
    <w:rsid w:val="00D63794"/>
    <w:rsid w:val="00D840DF"/>
    <w:rsid w:val="00D846D3"/>
    <w:rsid w:val="00D86A6B"/>
    <w:rsid w:val="00D87801"/>
    <w:rsid w:val="00D97C4E"/>
    <w:rsid w:val="00DA7F49"/>
    <w:rsid w:val="00DB43CD"/>
    <w:rsid w:val="00DB5A53"/>
    <w:rsid w:val="00DC19D9"/>
    <w:rsid w:val="00DC4F55"/>
    <w:rsid w:val="00DD4A9A"/>
    <w:rsid w:val="00DE05CF"/>
    <w:rsid w:val="00DF747A"/>
    <w:rsid w:val="00E13528"/>
    <w:rsid w:val="00E15877"/>
    <w:rsid w:val="00E3048C"/>
    <w:rsid w:val="00E35DFB"/>
    <w:rsid w:val="00E400A3"/>
    <w:rsid w:val="00E5300D"/>
    <w:rsid w:val="00E53DAC"/>
    <w:rsid w:val="00E53FF9"/>
    <w:rsid w:val="00E57399"/>
    <w:rsid w:val="00E60F42"/>
    <w:rsid w:val="00E64877"/>
    <w:rsid w:val="00E67A0F"/>
    <w:rsid w:val="00E71625"/>
    <w:rsid w:val="00E77F8A"/>
    <w:rsid w:val="00E819D3"/>
    <w:rsid w:val="00E904DC"/>
    <w:rsid w:val="00E90AD7"/>
    <w:rsid w:val="00EA5CF0"/>
    <w:rsid w:val="00EB23C5"/>
    <w:rsid w:val="00ED2CD6"/>
    <w:rsid w:val="00EE2691"/>
    <w:rsid w:val="00F0052F"/>
    <w:rsid w:val="00F1396E"/>
    <w:rsid w:val="00F239F8"/>
    <w:rsid w:val="00F24D47"/>
    <w:rsid w:val="00F41FD3"/>
    <w:rsid w:val="00F515C3"/>
    <w:rsid w:val="00F525DA"/>
    <w:rsid w:val="00F53D08"/>
    <w:rsid w:val="00F56E23"/>
    <w:rsid w:val="00F60F50"/>
    <w:rsid w:val="00F6378B"/>
    <w:rsid w:val="00F6569E"/>
    <w:rsid w:val="00F703AC"/>
    <w:rsid w:val="00F70DA1"/>
    <w:rsid w:val="00F77A94"/>
    <w:rsid w:val="00F95080"/>
    <w:rsid w:val="00F958C7"/>
    <w:rsid w:val="00F95BDF"/>
    <w:rsid w:val="00FA10D3"/>
    <w:rsid w:val="00FA5583"/>
    <w:rsid w:val="00FA5829"/>
    <w:rsid w:val="00FC1030"/>
    <w:rsid w:val="00FD5334"/>
    <w:rsid w:val="00FE1F3A"/>
    <w:rsid w:val="00FE6883"/>
    <w:rsid w:val="00FE6930"/>
    <w:rsid w:val="00FF2874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143EE"/>
  <w15:chartTrackingRefBased/>
  <w15:docId w15:val="{2E4A197E-05C1-43F4-905C-903849A5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F44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04CE7"/>
    <w:pPr>
      <w:spacing w:after="0" w:line="240" w:lineRule="auto"/>
      <w:contextualSpacing/>
    </w:pPr>
    <w:rPr>
      <w:rFonts w:ascii="Arial" w:eastAsiaTheme="majorEastAsia" w:hAnsi="Arial" w:cstheme="majorBidi"/>
      <w:b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CE7"/>
    <w:rPr>
      <w:rFonts w:ascii="Arial" w:eastAsiaTheme="majorEastAsia" w:hAnsi="Arial" w:cstheme="majorBidi"/>
      <w:b/>
      <w:color w:val="C00000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F44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F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4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D6"/>
  </w:style>
  <w:style w:type="paragraph" w:styleId="Footer">
    <w:name w:val="footer"/>
    <w:basedOn w:val="Normal"/>
    <w:link w:val="FooterChar"/>
    <w:uiPriority w:val="99"/>
    <w:unhideWhenUsed/>
    <w:rsid w:val="003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D6"/>
  </w:style>
  <w:style w:type="paragraph" w:customStyle="1" w:styleId="Default">
    <w:name w:val="Default"/>
    <w:rsid w:val="00332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5B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F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3E65"/>
    <w:pPr>
      <w:ind w:left="720"/>
      <w:contextualSpacing/>
    </w:pPr>
  </w:style>
  <w:style w:type="paragraph" w:styleId="Revision">
    <w:name w:val="Revision"/>
    <w:hidden/>
    <w:uiPriority w:val="99"/>
    <w:semiHidden/>
    <w:rsid w:val="00B33811"/>
    <w:pPr>
      <w:spacing w:after="0" w:line="240" w:lineRule="auto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5522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846D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84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nadianhbvnetwork.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patology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er.ca/fr/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Jennifer\Downloads\www.actionhepatitiscanada.ca\canhepday" TargetMode="External"/><Relationship Id="rId10" Type="http://schemas.openxmlformats.org/officeDocument/2006/relationships/hyperlink" Target="https://www.actionhepatitescanada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hepc.ca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86476FA121244A5AAA247F9B04C9B" ma:contentTypeVersion="13" ma:contentTypeDescription="Create a new document." ma:contentTypeScope="" ma:versionID="4fe932e84a0570f6d7e269b72fdf9110">
  <xsd:schema xmlns:xsd="http://www.w3.org/2001/XMLSchema" xmlns:xs="http://www.w3.org/2001/XMLSchema" xmlns:p="http://schemas.microsoft.com/office/2006/metadata/properties" xmlns:ns2="eca7fb10-42a7-4369-9c4a-e410bf0abe38" xmlns:ns3="5d0e4c31-6e1e-4751-81f9-35459dd3643b" targetNamespace="http://schemas.microsoft.com/office/2006/metadata/properties" ma:root="true" ma:fieldsID="e938fc5008f53809835396a4636618da" ns2:_="" ns3:_="">
    <xsd:import namespace="eca7fb10-42a7-4369-9c4a-e410bf0abe38"/>
    <xsd:import namespace="5d0e4c31-6e1e-4751-81f9-35459dd36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fb10-42a7-4369-9c4a-e410bf0ab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e4c31-6e1e-4751-81f9-35459dd36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8B9CC-4C96-47B8-9799-66DAD05A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7fb10-42a7-4369-9c4a-e410bf0abe38"/>
    <ds:schemaRef ds:uri="5d0e4c31-6e1e-4751-81f9-35459dd36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6187F-8705-4541-8489-27056E16F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425BF-21E7-4F10-9335-CAD4284EA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Devitt</dc:creator>
  <cp:keywords/>
  <dc:description/>
  <cp:lastModifiedBy>Jennifer van Gennip</cp:lastModifiedBy>
  <cp:revision>93</cp:revision>
  <cp:lastPrinted>2021-03-18T19:30:00Z</cp:lastPrinted>
  <dcterms:created xsi:type="dcterms:W3CDTF">2022-04-26T14:16:00Z</dcterms:created>
  <dcterms:modified xsi:type="dcterms:W3CDTF">2022-04-28T18:25:00Z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0x010100A9986476FA121244A5AAA247F9B04C9B</vt:lpwstr>
  </property>
</Properties>
</file>